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5" w:rsidRDefault="00381A95" w:rsidP="00381A95">
      <w:pPr>
        <w:shd w:val="clear" w:color="auto" w:fill="FFFFFF"/>
        <w:spacing w:before="168" w:line="27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176" w:type="dxa"/>
        <w:tblLook w:val="04A0"/>
      </w:tblPr>
      <w:tblGrid>
        <w:gridCol w:w="3510"/>
        <w:gridCol w:w="2728"/>
        <w:gridCol w:w="3544"/>
      </w:tblGrid>
      <w:tr w:rsidR="00381A95" w:rsidRPr="004157A8" w:rsidTr="00004F98">
        <w:tc>
          <w:tcPr>
            <w:tcW w:w="3510" w:type="dxa"/>
          </w:tcPr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Согласовано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На совете родителей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ind w:right="-108"/>
              <w:rPr>
                <w:rStyle w:val="a4"/>
              </w:rPr>
            </w:pPr>
            <w:r w:rsidRPr="004157A8">
              <w:rPr>
                <w:rStyle w:val="a4"/>
              </w:rPr>
              <w:t xml:space="preserve">МДОУ </w:t>
            </w:r>
            <w:proofErr w:type="spellStart"/>
            <w:r w:rsidRPr="004157A8">
              <w:rPr>
                <w:rStyle w:val="a4"/>
              </w:rPr>
              <w:t>д</w:t>
            </w:r>
            <w:proofErr w:type="spellEnd"/>
            <w:r w:rsidRPr="004157A8">
              <w:rPr>
                <w:rStyle w:val="a4"/>
              </w:rPr>
              <w:t xml:space="preserve">/с </w:t>
            </w:r>
            <w:proofErr w:type="spellStart"/>
            <w:r w:rsidRPr="004157A8">
              <w:rPr>
                <w:rStyle w:val="a4"/>
              </w:rPr>
              <w:t>общеразвивающего</w:t>
            </w:r>
            <w:proofErr w:type="spellEnd"/>
            <w:r w:rsidRPr="004157A8">
              <w:rPr>
                <w:rStyle w:val="a4"/>
              </w:rPr>
              <w:t xml:space="preserve"> вида №23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«  </w:t>
            </w:r>
            <w:r>
              <w:rPr>
                <w:rStyle w:val="a4"/>
              </w:rPr>
              <w:t>23</w:t>
            </w:r>
            <w:r w:rsidRPr="004157A8">
              <w:rPr>
                <w:rStyle w:val="a4"/>
              </w:rPr>
              <w:t xml:space="preserve">  » августа 2022 г.</w:t>
            </w:r>
          </w:p>
        </w:tc>
        <w:tc>
          <w:tcPr>
            <w:tcW w:w="2728" w:type="dxa"/>
          </w:tcPr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ПРИНЯТО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Общим собранием 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Протокол №_</w:t>
            </w:r>
            <w:r>
              <w:rPr>
                <w:rStyle w:val="a4"/>
              </w:rPr>
              <w:t>4</w:t>
            </w:r>
            <w:r w:rsidRPr="004157A8">
              <w:rPr>
                <w:rStyle w:val="a4"/>
              </w:rPr>
              <w:t>__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 w:rsidRPr="004157A8">
              <w:rPr>
                <w:rStyle w:val="a4"/>
              </w:rPr>
              <w:t xml:space="preserve">«  </w:t>
            </w:r>
            <w:r>
              <w:rPr>
                <w:rStyle w:val="a4"/>
              </w:rPr>
              <w:t>23</w:t>
            </w:r>
            <w:r w:rsidRPr="004157A8">
              <w:rPr>
                <w:rStyle w:val="a4"/>
              </w:rPr>
              <w:t xml:space="preserve">    » августа 2022 г.</w:t>
            </w:r>
          </w:p>
        </w:tc>
        <w:tc>
          <w:tcPr>
            <w:tcW w:w="3544" w:type="dxa"/>
          </w:tcPr>
          <w:p w:rsidR="00381A95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>УТВЕРЖДАЮ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ind w:right="-108"/>
              <w:rPr>
                <w:rStyle w:val="a4"/>
              </w:rPr>
            </w:pPr>
            <w:r w:rsidRPr="004157A8">
              <w:rPr>
                <w:rStyle w:val="a4"/>
              </w:rPr>
              <w:t xml:space="preserve">Заведующий МДОУ </w:t>
            </w:r>
            <w:proofErr w:type="spellStart"/>
            <w:r w:rsidRPr="004157A8">
              <w:rPr>
                <w:rStyle w:val="a4"/>
              </w:rPr>
              <w:t>д</w:t>
            </w:r>
            <w:proofErr w:type="spellEnd"/>
            <w:r w:rsidRPr="004157A8">
              <w:rPr>
                <w:rStyle w:val="a4"/>
              </w:rPr>
              <w:t xml:space="preserve">/с </w:t>
            </w:r>
            <w:proofErr w:type="spellStart"/>
            <w:r w:rsidRPr="004157A8">
              <w:rPr>
                <w:rStyle w:val="a4"/>
              </w:rPr>
              <w:t>общеразвивающего</w:t>
            </w:r>
            <w:proofErr w:type="spellEnd"/>
            <w:r w:rsidRPr="004157A8">
              <w:rPr>
                <w:rStyle w:val="a4"/>
              </w:rPr>
              <w:t xml:space="preserve"> вида №23</w:t>
            </w:r>
          </w:p>
          <w:p w:rsidR="00381A95" w:rsidRDefault="00381A95" w:rsidP="00004F98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 w:rsidRPr="004157A8">
              <w:rPr>
                <w:rStyle w:val="a4"/>
              </w:rPr>
              <w:t xml:space="preserve">         </w:t>
            </w:r>
            <w:r>
              <w:rPr>
                <w:rStyle w:val="a4"/>
              </w:rPr>
              <w:t xml:space="preserve">        </w:t>
            </w:r>
            <w:r w:rsidRPr="004157A8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    </w:t>
            </w:r>
          </w:p>
          <w:p w:rsidR="00381A95" w:rsidRDefault="00381A95" w:rsidP="00004F98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                       </w:t>
            </w:r>
            <w:r w:rsidRPr="004157A8">
              <w:rPr>
                <w:rStyle w:val="a4"/>
              </w:rPr>
              <w:t xml:space="preserve">  </w:t>
            </w:r>
            <w:proofErr w:type="spellStart"/>
            <w:r w:rsidRPr="004157A8">
              <w:rPr>
                <w:rStyle w:val="a4"/>
              </w:rPr>
              <w:t>М.Н.Купцова</w:t>
            </w:r>
            <w:proofErr w:type="spellEnd"/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Приказ № </w:t>
            </w:r>
            <w:r>
              <w:rPr>
                <w:rStyle w:val="a4"/>
              </w:rPr>
              <w:t>69-д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rPr>
                <w:rStyle w:val="a4"/>
              </w:rPr>
            </w:pPr>
            <w:r w:rsidRPr="004157A8">
              <w:rPr>
                <w:rStyle w:val="a4"/>
              </w:rPr>
              <w:t xml:space="preserve">от «  </w:t>
            </w:r>
            <w:r>
              <w:rPr>
                <w:rStyle w:val="a4"/>
              </w:rPr>
              <w:t>23</w:t>
            </w:r>
            <w:r w:rsidRPr="004157A8">
              <w:rPr>
                <w:rStyle w:val="a4"/>
              </w:rPr>
              <w:t xml:space="preserve">  » августа 2022 г.</w:t>
            </w:r>
          </w:p>
          <w:p w:rsidR="00381A95" w:rsidRPr="004157A8" w:rsidRDefault="00381A95" w:rsidP="00004F98">
            <w:pPr>
              <w:pStyle w:val="c9"/>
              <w:spacing w:before="0" w:beforeAutospacing="0" w:after="0" w:afterAutospacing="0"/>
              <w:jc w:val="center"/>
              <w:rPr>
                <w:rStyle w:val="a4"/>
              </w:rPr>
            </w:pPr>
            <w:r w:rsidRPr="004157A8">
              <w:rPr>
                <w:rStyle w:val="a4"/>
              </w:rPr>
              <w:t xml:space="preserve"> </w:t>
            </w:r>
          </w:p>
        </w:tc>
      </w:tr>
    </w:tbl>
    <w:p w:rsidR="00FB3F49" w:rsidRPr="00FB3F49" w:rsidRDefault="00FB3F49" w:rsidP="00FB3F49">
      <w:pPr>
        <w:shd w:val="clear" w:color="auto" w:fill="FFFFFF"/>
        <w:spacing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C6D94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197F6F" w:rsidRPr="00197F6F" w:rsidRDefault="00197F6F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Verdana" w:eastAsia="Times New Roman" w:hAnsi="Verdana" w:cs="Times New Roman"/>
          <w:sz w:val="20"/>
          <w:szCs w:val="20"/>
        </w:rPr>
        <w:t> </w:t>
      </w:r>
    </w:p>
    <w:p w:rsidR="00197F6F" w:rsidRPr="006C6D94" w:rsidRDefault="00197F6F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 w:rsidRPr="006C6D94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197F6F" w:rsidRPr="006C6D94" w:rsidRDefault="00197F6F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6C6D94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питания</w:t>
      </w:r>
    </w:p>
    <w:p w:rsidR="00FB3F49" w:rsidRPr="00381A95" w:rsidRDefault="00197F6F" w:rsidP="00197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A9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дошкольног</w:t>
      </w:r>
      <w:r w:rsidR="00DF018A" w:rsidRPr="00381A95">
        <w:rPr>
          <w:rFonts w:ascii="Times New Roman" w:eastAsia="Times New Roman" w:hAnsi="Times New Roman" w:cs="Times New Roman"/>
          <w:b/>
          <w:bCs/>
          <w:sz w:val="28"/>
          <w:szCs w:val="28"/>
        </w:rPr>
        <w:t>о образовательного учреждения</w:t>
      </w:r>
    </w:p>
    <w:p w:rsidR="006C6D94" w:rsidRPr="00381A95" w:rsidRDefault="00DF018A" w:rsidP="00197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детского</w:t>
      </w:r>
      <w:r w:rsidR="00197F6F" w:rsidRPr="00381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</w:t>
      </w:r>
      <w:r w:rsidRPr="00381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аобщеразвивающего вида  </w:t>
      </w:r>
    </w:p>
    <w:p w:rsidR="00197F6F" w:rsidRPr="00381A95" w:rsidRDefault="006C6D94" w:rsidP="00197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381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DF018A" w:rsidRPr="00381A9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</w:p>
    <w:p w:rsidR="00DF018A" w:rsidRPr="006C6D94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18A" w:rsidRPr="006C6D94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18A" w:rsidRPr="006C6D94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381A95" w:rsidRDefault="00381A95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381A95" w:rsidRDefault="00381A95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DF018A" w:rsidRDefault="00DF018A" w:rsidP="00197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97F6F" w:rsidRPr="00836583" w:rsidRDefault="00197F6F" w:rsidP="00836583">
      <w:pPr>
        <w:pStyle w:val="a7"/>
        <w:numPr>
          <w:ilvl w:val="0"/>
          <w:numId w:val="1"/>
        </w:num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5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836583" w:rsidRPr="00836583" w:rsidRDefault="00836583" w:rsidP="00836583">
      <w:pPr>
        <w:pStyle w:val="a7"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6F" w:rsidRPr="00FB3F49" w:rsidRDefault="00197F6F" w:rsidP="00A96A34">
      <w:pPr>
        <w:pStyle w:val="a3"/>
        <w:spacing w:before="0" w:beforeAutospacing="0" w:after="0" w:afterAutospacing="0"/>
        <w:ind w:right="-397"/>
        <w:jc w:val="both"/>
      </w:pPr>
      <w:r w:rsidRPr="00FB3F49">
        <w:t xml:space="preserve">1.1.      </w:t>
      </w:r>
      <w:proofErr w:type="gramStart"/>
      <w:r w:rsidRPr="00FB3F49">
        <w:t xml:space="preserve">Настоящее Положение разработано в соответствии с Федеральным Законом РФ от 29.12.2012г. № 273-ФЗ «Об образовании в Российской Федерации», </w:t>
      </w:r>
      <w:r w:rsidR="00A96A34">
        <w:t>с</w:t>
      </w:r>
      <w:r w:rsidR="00A96A34" w:rsidRPr="00A96A34">
        <w:rPr>
          <w:color w:val="000000"/>
        </w:rPr>
        <w:t>анитарно-эпидемиологических требования</w:t>
      </w:r>
      <w:r w:rsidR="00A96A34">
        <w:rPr>
          <w:color w:val="000000"/>
        </w:rPr>
        <w:t>ми</w:t>
      </w:r>
      <w:r w:rsidR="00A96A34" w:rsidRPr="00A96A34">
        <w:rPr>
          <w:color w:val="000000"/>
        </w:rPr>
        <w:t xml:space="preserve">  к организации общественного питания населения (</w:t>
      </w:r>
      <w:proofErr w:type="spellStart"/>
      <w:r w:rsidR="00A96A34" w:rsidRPr="00A96A34">
        <w:rPr>
          <w:color w:val="000000"/>
        </w:rPr>
        <w:t>СанПиН</w:t>
      </w:r>
      <w:proofErr w:type="spellEnd"/>
      <w:r w:rsidR="00A96A34" w:rsidRPr="00A96A34">
        <w:rPr>
          <w:color w:val="000000"/>
        </w:rPr>
        <w:t xml:space="preserve"> 2.3/ 2.4.3590-20)</w:t>
      </w:r>
      <w:r w:rsidRPr="00FB3F49">
        <w:t xml:space="preserve">, утвержденными Постановлением Главного государственного санитарного врача Российской Федерации от </w:t>
      </w:r>
      <w:r w:rsidR="00A96A34">
        <w:t>27</w:t>
      </w:r>
      <w:r w:rsidRPr="00FB3F49">
        <w:t xml:space="preserve"> </w:t>
      </w:r>
      <w:r w:rsidR="00A96A34">
        <w:t>октября</w:t>
      </w:r>
      <w:r w:rsidRPr="00FB3F49">
        <w:t xml:space="preserve"> 20</w:t>
      </w:r>
      <w:r w:rsidR="00A96A34">
        <w:t xml:space="preserve">20 </w:t>
      </w:r>
      <w:r w:rsidRPr="00FB3F49">
        <w:t xml:space="preserve">г. № </w:t>
      </w:r>
      <w:r w:rsidR="00A96A34">
        <w:t>32</w:t>
      </w:r>
      <w:r w:rsidRPr="00FB3F49">
        <w:t>, с </w:t>
      </w:r>
      <w:r w:rsidR="00DF018A" w:rsidRPr="00FB3F49">
        <w:t xml:space="preserve">Уставом </w:t>
      </w:r>
      <w:r w:rsidR="00DF018A" w:rsidRPr="00FB3F49">
        <w:rPr>
          <w:bCs/>
        </w:rPr>
        <w:t>муниципального дошкольного образовательного учреждения детского сада общеразвивающего вида  № 23</w:t>
      </w:r>
      <w:r w:rsidRPr="00FB3F49">
        <w:rPr>
          <w:bCs/>
        </w:rPr>
        <w:t>(далее  - ДОУ)</w:t>
      </w:r>
      <w:r w:rsidR="00A96A34">
        <w:rPr>
          <w:bCs/>
        </w:rPr>
        <w:t>.</w:t>
      </w:r>
      <w:proofErr w:type="gramEnd"/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1.2.   Настоящее Положение устанавливает порядок организации питания детей в 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836583" w:rsidRDefault="00836583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F6F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питания на пищеблоке</w:t>
      </w:r>
    </w:p>
    <w:p w:rsidR="00836583" w:rsidRPr="00FB3F49" w:rsidRDefault="00836583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2.1. Организация питания в детском саду возлагается на администрацию детского сада.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2.2. В детском саду предусматривается помещение для питания детей. </w:t>
      </w:r>
      <w:proofErr w:type="gramStart"/>
      <w:r w:rsidRPr="00FB3F4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возлагается на медицинский персонал, заведующего.</w:t>
      </w:r>
    </w:p>
    <w:p w:rsidR="00197F6F" w:rsidRPr="00FB3F49" w:rsidRDefault="00DF018A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2.3. Детский сад </w:t>
      </w:r>
      <w:r w:rsidR="00197F6F" w:rsidRPr="00FB3F49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потребность в материальных ресурсах и продуктах питания, приобретает их в централизованном порядке и на договорных началах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>,  соблюдая требования  № 44 –ФЗ</w:t>
      </w:r>
      <w:r w:rsidR="00197F6F" w:rsidRPr="00FB3F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2.4. Детский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2.5. Воспитанники, посещающие ДОУ, получают четырехразовое питание (завтрак, второй завтрак, обед, полдник). В промежутке между завтраком и обедом организуется дополнительный прием пищи и второй завтрак, включающий напиток или сок и (или) свежие фрукты. В суточном рационе допускаются отклонения калорийности на 10 %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2.6. Объем пищи и выход блюд должны строго соответствовать возрасту ребенка;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2.7. Питание в ДОУ осуществляет</w:t>
      </w:r>
      <w:r w:rsidR="00FB3F49" w:rsidRPr="00FB3F49">
        <w:rPr>
          <w:rFonts w:ascii="Times New Roman" w:eastAsia="Times New Roman" w:hAnsi="Times New Roman" w:cs="Times New Roman"/>
          <w:sz w:val="24"/>
          <w:szCs w:val="24"/>
        </w:rPr>
        <w:t>ся в соответствии с примерным 22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>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ДОУ.</w:t>
      </w:r>
    </w:p>
    <w:p w:rsidR="00197F6F" w:rsidRPr="00FB3F49" w:rsidRDefault="00FB3F49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2.8.  На основе примерного 22</w:t>
      </w:r>
      <w:r w:rsidR="00197F6F" w:rsidRPr="00FB3F49">
        <w:rPr>
          <w:rFonts w:ascii="Times New Roman" w:eastAsia="Times New Roman" w:hAnsi="Times New Roman" w:cs="Times New Roman"/>
          <w:sz w:val="24"/>
          <w:szCs w:val="24"/>
        </w:rPr>
        <w:t>-дневного меню ежедневно, на следующий день составляется меню-требование и утверждается заведующим ДОУ.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018A" w:rsidRPr="00FB3F49">
        <w:rPr>
          <w:rFonts w:ascii="Times New Roman" w:eastAsia="Times New Roman" w:hAnsi="Times New Roman" w:cs="Times New Roman"/>
          <w:sz w:val="24"/>
          <w:szCs w:val="24"/>
        </w:rPr>
        <w:t>.9.  Д</w:t>
      </w:r>
      <w:r w:rsidR="00FB3F49" w:rsidRPr="00FB3F49">
        <w:rPr>
          <w:rFonts w:ascii="Times New Roman" w:eastAsia="Times New Roman" w:hAnsi="Times New Roman" w:cs="Times New Roman"/>
          <w:sz w:val="24"/>
          <w:szCs w:val="24"/>
        </w:rPr>
        <w:t>ля детей в возрасте от 1 года (</w:t>
      </w:r>
      <w:r w:rsidR="00DF018A" w:rsidRPr="00FB3F49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до 3 лет и от 3 до 7 лет меню - требование составляется отдельно. При этом учитываются: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среднесуточный набор продуктов для каждой возрастной группы;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объем блюд для этих групп;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нормы физиологических потребностей;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нормы потерь при холодной и тепловой обработки продуктов;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выход готовых блюд;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нормы взаимозаменяемости продуктов при приготовлении блюд;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данные о химическом составе блюд;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-  требования </w:t>
      </w:r>
      <w:proofErr w:type="spellStart"/>
      <w:r w:rsidRPr="00FB3F49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сведениями о стоимости и наличии продуктов.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lastRenderedPageBreak/>
        <w:t>2.10. Меню-требование является основным документом для приготовления пищи на пи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softHyphen/>
        <w:t>щеблоке.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2.11. Вносить изменения в утвержденное меню-раскладку, без согласования с заведующего ДОУ, запрещается.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2.12. При необходимости внесения изменения в меню /несвоевременный завоз продуктов, н</w:t>
      </w:r>
      <w:r w:rsidR="004431CA">
        <w:rPr>
          <w:rFonts w:ascii="Times New Roman" w:eastAsia="Times New Roman" w:hAnsi="Times New Roman" w:cs="Times New Roman"/>
          <w:sz w:val="24"/>
          <w:szCs w:val="24"/>
        </w:rPr>
        <w:t>едоброкачественность продукта кладовщиком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2.13.  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197F6F" w:rsidRPr="00FB3F49" w:rsidRDefault="00DF018A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2.14. Медицинский работник ГУЗ </w:t>
      </w:r>
      <w:r w:rsidR="00FB3F49" w:rsidRPr="00FB3F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>УРБ</w:t>
      </w:r>
      <w:r w:rsidR="00FB3F49" w:rsidRPr="00FB3F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, закрепленный за ДОУ, </w:t>
      </w:r>
      <w:r w:rsidR="00197F6F" w:rsidRPr="00FB3F49">
        <w:rPr>
          <w:rFonts w:ascii="Times New Roman" w:eastAsia="Times New Roman" w:hAnsi="Times New Roman" w:cs="Times New Roman"/>
          <w:sz w:val="24"/>
          <w:szCs w:val="24"/>
        </w:rPr>
        <w:t xml:space="preserve"> обязан присутствовать при закладке основных продуктов в котел и проверять блюда на выходе.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2.15. Объем приготовленной пищи должен соответствовать количеству детей и объему разовых порций.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2.16. Выдавать готовую пищу детям следует только с разрешения </w:t>
      </w:r>
      <w:proofErr w:type="spellStart"/>
      <w:r w:rsidRPr="00FB3F49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комиссии после снятия ими пробы и записи в </w:t>
      </w:r>
      <w:proofErr w:type="spellStart"/>
      <w:r w:rsidRPr="00FB3F49">
        <w:rPr>
          <w:rFonts w:ascii="Times New Roman" w:eastAsia="Times New Roman" w:hAnsi="Times New Roman" w:cs="Times New Roman"/>
          <w:sz w:val="24"/>
          <w:szCs w:val="24"/>
        </w:rPr>
        <w:t>бракеражном</w:t>
      </w:r>
      <w:proofErr w:type="spellEnd"/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2.17. В целях профилактики гиповитаминозов, непосредственно перед раздачей, медицинским работником осуществляется С-витаминизация III блюда.</w:t>
      </w:r>
    </w:p>
    <w:p w:rsidR="00197F6F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2.18. Выдача пищи на группы осуществляется строго по графику. </w:t>
      </w:r>
    </w:p>
    <w:p w:rsidR="00836583" w:rsidRPr="00FB3F49" w:rsidRDefault="00836583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6F" w:rsidRPr="00836583" w:rsidRDefault="00197F6F" w:rsidP="0083658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8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 детей в группах</w:t>
      </w:r>
      <w:r w:rsidRPr="0083658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36583" w:rsidRPr="00836583" w:rsidRDefault="00836583" w:rsidP="0083658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  в создании безопасных условий при подготовке и во время приема пищи;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в формировании культурно-гигиенических навыков во время приема пищи детьми.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3.2. Получение пищи на группу осуществляется строго по графику, утвержденному заведующим ДОУ.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3.3. Привлекать детей к получению пищи с пищеблока категорически запрещается.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3.4. Перед раздачей пищи детям </w:t>
      </w:r>
      <w:r w:rsidR="00DF018A" w:rsidRPr="00FB3F49">
        <w:rPr>
          <w:rFonts w:ascii="Times New Roman" w:eastAsia="Times New Roman" w:hAnsi="Times New Roman" w:cs="Times New Roman"/>
          <w:sz w:val="24"/>
          <w:szCs w:val="24"/>
        </w:rPr>
        <w:t>младший воспитатель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промыть столы горячей водой с мылом;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тщательно вымыть руки;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надеть специальную одежду для получения и раздачи пищи;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проветрить помещение;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  сервировать столы в соответствии с приемом пищи.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3.5. К сервировке столов могут привлекаться дети с 3 лет.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3.6. С целью формирования трудовых навыков и воспитания самостоятельности во время дежурства по столовому воспитателю необходимо сочетать работу дежурных и каждого ребенка (например: </w:t>
      </w:r>
      <w:proofErr w:type="spellStart"/>
      <w:r w:rsidRPr="00FB3F49">
        <w:rPr>
          <w:rFonts w:ascii="Times New Roman" w:eastAsia="Times New Roman" w:hAnsi="Times New Roman" w:cs="Times New Roman"/>
          <w:sz w:val="24"/>
          <w:szCs w:val="24"/>
        </w:rPr>
        <w:t>салфетницы</w:t>
      </w:r>
      <w:proofErr w:type="spellEnd"/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собирают дежурные, а тарелки за собой убирают дети).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3.7. Во время раздачи пищи категорически запрещается нахождение детей в обеденной зоне.</w:t>
      </w:r>
    </w:p>
    <w:p w:rsidR="00197F6F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3.8. В группах раннего возраста детей, у которых не сформирован навык самостоятельного приема пищи, докармливают.</w:t>
      </w:r>
    </w:p>
    <w:p w:rsidR="00836583" w:rsidRPr="00FB3F49" w:rsidRDefault="00836583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6F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                                                   </w:t>
      </w:r>
      <w:r w:rsidRPr="00FB3F49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учета питания</w:t>
      </w:r>
    </w:p>
    <w:p w:rsidR="00836583" w:rsidRPr="00FB3F49" w:rsidRDefault="00836583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4.1. К началу учебного года заведующий ДОУ издает приказ о назначении ответственного за питание, определяются его функциональные обязанности.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lastRenderedPageBreak/>
        <w:t>4.2. Ежедневно составляется меню-раскладка на следующий день. Меню составляется на основании списков присутствующих детей</w:t>
      </w:r>
      <w:r w:rsidR="004431CA">
        <w:rPr>
          <w:rFonts w:ascii="Times New Roman" w:eastAsia="Times New Roman" w:hAnsi="Times New Roman" w:cs="Times New Roman"/>
          <w:sz w:val="24"/>
          <w:szCs w:val="24"/>
        </w:rPr>
        <w:t>, которые ежедневно, с 8.00 до 9.0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>0. утра, подают педагоги.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4.4.Выдача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FB3F49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комиссии соответствующим актом.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4.5.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</w:t>
      </w:r>
      <w:proofErr w:type="gramStart"/>
      <w:r w:rsidRPr="00FB3F49">
        <w:rPr>
          <w:rFonts w:ascii="Times New Roman" w:eastAsia="Times New Roman" w:hAnsi="Times New Roman" w:cs="Times New Roman"/>
          <w:sz w:val="24"/>
          <w:szCs w:val="24"/>
        </w:rPr>
        <w:t>продуктов, выписанных по меню для приготовления обеда не производится</w:t>
      </w:r>
      <w:proofErr w:type="gramEnd"/>
      <w:r w:rsidRPr="00FB3F49">
        <w:rPr>
          <w:rFonts w:ascii="Times New Roman" w:eastAsia="Times New Roman" w:hAnsi="Times New Roman" w:cs="Times New Roman"/>
          <w:sz w:val="24"/>
          <w:szCs w:val="24"/>
        </w:rPr>
        <w:t>, если они прошли кулинарную обработку в соответствии с технологией приготовления детского питания.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FB3F49">
        <w:rPr>
          <w:rFonts w:ascii="Times New Roman" w:eastAsia="Times New Roman" w:hAnsi="Times New Roman" w:cs="Times New Roman"/>
          <w:sz w:val="24"/>
          <w:szCs w:val="24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4.7.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4.8. Начисление оплаты за питание производится бухгалтером </w:t>
      </w:r>
      <w:r w:rsidR="00E311C8" w:rsidRPr="00FB3F49">
        <w:rPr>
          <w:rFonts w:ascii="Times New Roman" w:eastAsia="Times New Roman" w:hAnsi="Times New Roman" w:cs="Times New Roman"/>
          <w:sz w:val="24"/>
          <w:szCs w:val="24"/>
        </w:rPr>
        <w:t xml:space="preserve"> МУ «ЦБ МУ»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4.9.  Расходы по обеспечению питания детей включаются в оплату родителям, размер которой устанавливается Учредителем.</w:t>
      </w:r>
    </w:p>
    <w:p w:rsidR="00836583" w:rsidRDefault="00836583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3F49">
        <w:rPr>
          <w:rFonts w:ascii="Times New Roman" w:eastAsia="Times New Roman" w:hAnsi="Times New Roman" w:cs="Times New Roman"/>
          <w:b/>
          <w:bCs/>
          <w:sz w:val="24"/>
          <w:szCs w:val="24"/>
        </w:rPr>
        <w:t>Разграничение компетенции по вопросам организации питания в ДОУ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5.1. Руководитель учреждения создаёт условия для организации питания детей;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5.2. Несёт персональную ответственность за организацию питания детей в учреждении;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5.3. Представляет Учредителю необходимые документы по использованию денежных средств;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5.4. Распределение обязанностей по организации питания между руководителем ДОУ, медицинским работником, работниками пищеблока, кладовщиком отражаются в должностной инструкции.</w:t>
      </w:r>
    </w:p>
    <w:p w:rsidR="00836583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b/>
          <w:bCs/>
          <w:sz w:val="24"/>
          <w:szCs w:val="24"/>
        </w:rPr>
        <w:t>  6. Финансирование расходов на питание детей в ДОУ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6.1. Расчёт финансирования расходов на питание детей в ДОУ осуществляется на основании установленных норм питания и физиологических потребностей детей;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6.2. Финансирование расходов на питание осуществляется за счет бюджетных средств, для детей льготной категории (инвалиды, дети, оставшиеся без попечения родителей) основание – Федеральный Закон РФ от 29.12.2012г. № 273-ФЗ «Об образовании в Российской Федерации»;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6.3.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6.4. Финансовое обеспечение питания отнесено к компетенции заведующего ДОУ, бухгалтера </w:t>
      </w:r>
      <w:r w:rsidR="006C6D94" w:rsidRPr="00FB3F49">
        <w:rPr>
          <w:rFonts w:ascii="Times New Roman" w:eastAsia="Times New Roman" w:hAnsi="Times New Roman" w:cs="Times New Roman"/>
          <w:sz w:val="24"/>
          <w:szCs w:val="24"/>
        </w:rPr>
        <w:t>МУ «ЦБ МУ».</w:t>
      </w:r>
    </w:p>
    <w:p w:rsidR="00836583" w:rsidRDefault="00836583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b/>
          <w:bCs/>
          <w:sz w:val="24"/>
          <w:szCs w:val="24"/>
        </w:rPr>
        <w:t>7. Ведение специальной документации по питанию: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7.1.Приказы и распоряжения вышестоящих организаций по данному вопросу.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 xml:space="preserve">7.2. «Примерное </w:t>
      </w:r>
      <w:r w:rsidR="004431CA">
        <w:rPr>
          <w:rFonts w:ascii="Times New Roman" w:eastAsia="Times New Roman" w:hAnsi="Times New Roman" w:cs="Times New Roman"/>
          <w:sz w:val="24"/>
          <w:szCs w:val="24"/>
        </w:rPr>
        <w:t>22-</w:t>
      </w:r>
      <w:r w:rsidRPr="00FB3F49">
        <w:rPr>
          <w:rFonts w:ascii="Times New Roman" w:eastAsia="Times New Roman" w:hAnsi="Times New Roman" w:cs="Times New Roman"/>
          <w:sz w:val="24"/>
          <w:szCs w:val="24"/>
        </w:rPr>
        <w:t>дневное меню», утвержденное руководителем учреждения.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lastRenderedPageBreak/>
        <w:t>7.3.Картотека технологических карт приготовления блюд.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7.4.Приказ руководителя по учреждению «Об организации питания детей».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7.5.Наличие информации для родителей о ежедневном меню для детей.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7.6. Наличие графиков: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выдача готовой продукции для организации питания в группах;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7.7.Ежедневное меню-требование на следующий день.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7.8.Специальные журналы: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-журнал бракеража сырой продукции;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-журнал бракеража готовой продукции;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-накопительная ведомость;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-журнал регистрации медицинских осмотров работников пищеблока.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7.9.Инструкции: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-по охране труда и пожарной безопасности,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sz w:val="24"/>
          <w:szCs w:val="24"/>
        </w:rPr>
        <w:t>-по санитарно-эпидемиологическим требованиям к организации питания в ДОУ.</w:t>
      </w:r>
    </w:p>
    <w:p w:rsidR="00197F6F" w:rsidRPr="00FB3F49" w:rsidRDefault="00197F6F" w:rsidP="00FB3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F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766E" w:rsidRPr="00FB3F49" w:rsidRDefault="009C766E" w:rsidP="00FB3F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766E" w:rsidRPr="00FB3F49" w:rsidSect="0011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018"/>
    <w:multiLevelType w:val="hybridMultilevel"/>
    <w:tmpl w:val="407E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4867"/>
    <w:multiLevelType w:val="hybridMultilevel"/>
    <w:tmpl w:val="86AE3BBA"/>
    <w:lvl w:ilvl="0" w:tplc="655009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F6F"/>
    <w:rsid w:val="00111AFD"/>
    <w:rsid w:val="00197F6F"/>
    <w:rsid w:val="00381A95"/>
    <w:rsid w:val="003B5F2D"/>
    <w:rsid w:val="004431CA"/>
    <w:rsid w:val="006C6D94"/>
    <w:rsid w:val="00836583"/>
    <w:rsid w:val="009C766E"/>
    <w:rsid w:val="00A96A34"/>
    <w:rsid w:val="00CE121C"/>
    <w:rsid w:val="00DF018A"/>
    <w:rsid w:val="00E25A34"/>
    <w:rsid w:val="00E311C8"/>
    <w:rsid w:val="00FB3F49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FD"/>
  </w:style>
  <w:style w:type="paragraph" w:styleId="1">
    <w:name w:val="heading 1"/>
    <w:basedOn w:val="a"/>
    <w:link w:val="10"/>
    <w:uiPriority w:val="9"/>
    <w:qFormat/>
    <w:rsid w:val="0019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9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F6F"/>
    <w:rPr>
      <w:b/>
      <w:bCs/>
    </w:rPr>
  </w:style>
  <w:style w:type="character" w:customStyle="1" w:styleId="apple-converted-space">
    <w:name w:val="apple-converted-space"/>
    <w:basedOn w:val="a0"/>
    <w:rsid w:val="00197F6F"/>
  </w:style>
  <w:style w:type="character" w:customStyle="1" w:styleId="a5">
    <w:name w:val="Подпись к картинке_"/>
    <w:basedOn w:val="a0"/>
    <w:link w:val="a6"/>
    <w:rsid w:val="003B5F2D"/>
    <w:rPr>
      <w:sz w:val="27"/>
      <w:szCs w:val="2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B5F2D"/>
    <w:pPr>
      <w:shd w:val="clear" w:color="auto" w:fill="FFFFFF"/>
      <w:spacing w:after="0" w:line="317" w:lineRule="exact"/>
      <w:jc w:val="center"/>
    </w:pPr>
    <w:rPr>
      <w:sz w:val="27"/>
      <w:szCs w:val="27"/>
    </w:rPr>
  </w:style>
  <w:style w:type="paragraph" w:customStyle="1" w:styleId="c9">
    <w:name w:val="c9"/>
    <w:basedOn w:val="a"/>
    <w:rsid w:val="0038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C325-989F-4E8A-AEF9-A1917870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2019-11-21T09:48:00Z</cp:lastPrinted>
  <dcterms:created xsi:type="dcterms:W3CDTF">2016-10-12T17:44:00Z</dcterms:created>
  <dcterms:modified xsi:type="dcterms:W3CDTF">2022-12-30T09:42:00Z</dcterms:modified>
</cp:coreProperties>
</file>