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7" w:rsidRDefault="004E4D67">
      <w:pPr>
        <w:spacing w:before="73"/>
        <w:ind w:left="11790" w:right="114" w:firstLine="1603"/>
        <w:jc w:val="right"/>
      </w:pPr>
      <w:r>
        <w:rPr>
          <w:spacing w:val="-2"/>
        </w:rPr>
        <w:t xml:space="preserve">Утверждаю </w:t>
      </w:r>
      <w:r>
        <w:t>Заведующий</w:t>
      </w:r>
      <w:r>
        <w:rPr>
          <w:spacing w:val="-5"/>
        </w:rPr>
        <w:t xml:space="preserve"> </w:t>
      </w:r>
      <w:proofErr w:type="spellStart"/>
      <w:r w:rsidR="004D5ABD">
        <w:t>М</w:t>
      </w:r>
      <w:r>
        <w:t>ДОУ</w:t>
      </w:r>
      <w:r w:rsidR="004D5ABD">
        <w:t>д</w:t>
      </w:r>
      <w:proofErr w:type="spellEnd"/>
      <w:r w:rsidR="004D5ABD">
        <w:t>/с общеразвивающего вида</w:t>
      </w:r>
      <w:r>
        <w:rPr>
          <w:spacing w:val="-5"/>
        </w:rPr>
        <w:t xml:space="preserve"> </w:t>
      </w:r>
      <w:r w:rsidR="004D5ABD">
        <w:rPr>
          <w:spacing w:val="-4"/>
        </w:rPr>
        <w:t>№23</w:t>
      </w:r>
    </w:p>
    <w:p w:rsidR="00B55AE7" w:rsidRDefault="004E4D67">
      <w:pPr>
        <w:tabs>
          <w:tab w:val="left" w:pos="1322"/>
        </w:tabs>
        <w:spacing w:before="1"/>
        <w:ind w:right="116"/>
        <w:jc w:val="right"/>
      </w:pPr>
      <w:r>
        <w:rPr>
          <w:u w:val="single"/>
        </w:rPr>
        <w:tab/>
      </w:r>
      <w:r w:rsidR="004D5ABD">
        <w:t xml:space="preserve">М.Н. </w:t>
      </w:r>
      <w:proofErr w:type="spellStart"/>
      <w:r w:rsidR="004D5ABD">
        <w:t>Купцова</w:t>
      </w:r>
      <w:proofErr w:type="spellEnd"/>
    </w:p>
    <w:p w:rsidR="00B55AE7" w:rsidRDefault="00B55AE7">
      <w:pPr>
        <w:pStyle w:val="a3"/>
        <w:spacing w:before="10"/>
        <w:rPr>
          <w:sz w:val="19"/>
        </w:rPr>
      </w:pPr>
    </w:p>
    <w:p w:rsidR="00B55AE7" w:rsidRDefault="004E4D67" w:rsidP="004D5ABD">
      <w:pPr>
        <w:ind w:left="11595" w:right="114" w:firstLine="1322"/>
      </w:pPr>
      <w:r>
        <w:t>Приложение</w:t>
      </w:r>
      <w:r>
        <w:rPr>
          <w:spacing w:val="-1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EB3239">
        <w:t>10</w:t>
      </w:r>
      <w:bookmarkStart w:id="0" w:name="_GoBack"/>
      <w:bookmarkEnd w:id="0"/>
      <w:r w:rsidR="00EB3239">
        <w:t>.02</w:t>
      </w:r>
      <w:r>
        <w:t>.2023г.</w:t>
      </w:r>
      <w:r>
        <w:rPr>
          <w:spacing w:val="-3"/>
        </w:rPr>
        <w:t xml:space="preserve"> </w:t>
      </w:r>
      <w:r w:rsidR="004D5ABD">
        <w:rPr>
          <w:spacing w:val="-5"/>
        </w:rPr>
        <w:t>№32/4-д</w:t>
      </w: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spacing w:before="3"/>
      </w:pPr>
    </w:p>
    <w:p w:rsidR="00B55AE7" w:rsidRPr="00EB3239" w:rsidRDefault="004E4D67">
      <w:pPr>
        <w:pStyle w:val="a4"/>
        <w:rPr>
          <w:b/>
        </w:rPr>
      </w:pPr>
      <w:r w:rsidRPr="00EB3239">
        <w:rPr>
          <w:b/>
        </w:rPr>
        <w:t>Дорожная</w:t>
      </w:r>
      <w:r w:rsidRPr="00EB3239">
        <w:rPr>
          <w:b/>
          <w:spacing w:val="-7"/>
        </w:rPr>
        <w:t xml:space="preserve"> </w:t>
      </w:r>
      <w:r w:rsidRPr="00EB3239">
        <w:rPr>
          <w:b/>
          <w:spacing w:val="-2"/>
        </w:rPr>
        <w:t>карта</w:t>
      </w:r>
    </w:p>
    <w:p w:rsidR="00B55AE7" w:rsidRDefault="004E4D67">
      <w:pPr>
        <w:pStyle w:val="a3"/>
        <w:ind w:left="123" w:right="1284"/>
        <w:jc w:val="center"/>
      </w:pPr>
      <w:r>
        <w:t>по</w:t>
      </w:r>
      <w:r>
        <w:rPr>
          <w:spacing w:val="-1"/>
        </w:rPr>
        <w:t xml:space="preserve"> </w:t>
      </w:r>
      <w:r>
        <w:t>переходу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непосредственным</w:t>
      </w:r>
      <w:r>
        <w:rPr>
          <w:spacing w:val="40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ФАОП</w:t>
      </w:r>
      <w:r>
        <w:rPr>
          <w:spacing w:val="-2"/>
        </w:rPr>
        <w:t xml:space="preserve"> </w:t>
      </w:r>
      <w:r w:rsidR="00EB3239">
        <w:t>ДО в М</w:t>
      </w:r>
      <w:r>
        <w:t>ДОУ</w:t>
      </w:r>
      <w:r w:rsidR="00EB3239">
        <w:t xml:space="preserve"> д/с общеразвивающего вида  №23</w:t>
      </w:r>
    </w:p>
    <w:p w:rsidR="00B55AE7" w:rsidRDefault="00B55AE7">
      <w:pPr>
        <w:jc w:val="center"/>
        <w:sectPr w:rsidR="00B55AE7">
          <w:type w:val="continuous"/>
          <w:pgSz w:w="16850" w:h="11930" w:orient="landscape"/>
          <w:pgMar w:top="640" w:right="600" w:bottom="280" w:left="1640" w:header="720" w:footer="720" w:gutter="0"/>
          <w:cols w:space="720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76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5" w:lineRule="auto"/>
              <w:ind w:left="136" w:right="98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мероприятия/объекты</w:t>
            </w:r>
          </w:p>
          <w:p w:rsidR="00B55AE7" w:rsidRDefault="004E4D67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/процедуры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3" w:lineRule="auto"/>
              <w:ind w:left="560" w:firstLine="2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8" w:lineRule="exact"/>
              <w:ind w:lef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Ожидаемый</w:t>
            </w:r>
          </w:p>
          <w:p w:rsidR="00B55AE7" w:rsidRDefault="004E4D67">
            <w:pPr>
              <w:pStyle w:val="TableParagraph"/>
              <w:spacing w:line="270" w:lineRule="exact"/>
              <w:ind w:lef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результат/показатель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58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B55AE7">
        <w:trPr>
          <w:trHeight w:val="277"/>
        </w:trPr>
        <w:tc>
          <w:tcPr>
            <w:tcW w:w="1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58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ДО</w:t>
            </w:r>
            <w:proofErr w:type="gramEnd"/>
          </w:p>
        </w:tc>
      </w:tr>
      <w:tr w:rsidR="00B55AE7">
        <w:trPr>
          <w:trHeight w:val="8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 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ДО)</w:t>
            </w:r>
            <w:proofErr w:type="gram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61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4E4D67"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2" w:lineRule="auto"/>
              <w:ind w:left="151" w:right="105" w:firstLine="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онала</w:t>
            </w:r>
            <w:proofErr w:type="spellEnd"/>
            <w:r>
              <w:rPr>
                <w:sz w:val="24"/>
              </w:rPr>
              <w:t xml:space="preserve"> рабочей группы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B55AE7">
        <w:trPr>
          <w:trHeight w:val="13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Ознакомление с ФОП ДО и ФАОП ДО, размеще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Рос- </w:t>
            </w:r>
            <w:r>
              <w:rPr>
                <w:spacing w:val="-4"/>
                <w:sz w:val="24"/>
              </w:rPr>
              <w:t>сии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61" w:lineRule="exact"/>
              <w:ind w:left="491"/>
              <w:rPr>
                <w:sz w:val="24"/>
              </w:rPr>
            </w:pPr>
            <w:r w:rsidRPr="005E0626">
              <w:rPr>
                <w:sz w:val="24"/>
              </w:rPr>
              <w:t>Февраль</w:t>
            </w:r>
            <w:r w:rsidR="004E4D67">
              <w:rPr>
                <w:spacing w:val="-3"/>
                <w:sz w:val="24"/>
              </w:rPr>
              <w:t xml:space="preserve"> </w:t>
            </w:r>
            <w:r w:rsidR="004E4D67"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2" w:lineRule="auto"/>
              <w:ind w:left="151" w:firstLine="6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r>
              <w:rPr>
                <w:sz w:val="24"/>
              </w:rPr>
              <w:t xml:space="preserve"> рабочей группы в области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и содержания образования 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5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110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Разработка плана методического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сопровождения введения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ФОАП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61" w:lineRule="exact"/>
              <w:ind w:left="491"/>
              <w:rPr>
                <w:sz w:val="24"/>
              </w:rPr>
            </w:pPr>
            <w:r w:rsidRPr="005E0626">
              <w:rPr>
                <w:sz w:val="24"/>
              </w:rPr>
              <w:t>Февраль</w:t>
            </w:r>
            <w:r w:rsidR="004E4D67"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обновления образования в со-</w:t>
            </w:r>
          </w:p>
          <w:p w:rsidR="00B55AE7" w:rsidRDefault="004E4D67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right="4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8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 внедрении ФОП ДО и ФАОП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58" w:lineRule="exact"/>
              <w:ind w:right="535"/>
              <w:jc w:val="right"/>
              <w:rPr>
                <w:sz w:val="24"/>
              </w:rPr>
            </w:pPr>
            <w:r w:rsidRPr="005E0626">
              <w:rPr>
                <w:sz w:val="24"/>
              </w:rPr>
              <w:t xml:space="preserve">Февраль </w:t>
            </w:r>
            <w:r w:rsidR="004E4D67"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8" w:right="105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 и управленческих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кадров к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введению 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B55AE7">
        <w:trPr>
          <w:trHeight w:val="111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 w:right="33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презентацией-руководством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деральной</w:t>
            </w:r>
            <w:proofErr w:type="spellEnd"/>
            <w:r>
              <w:rPr>
                <w:sz w:val="24"/>
              </w:rPr>
              <w:t xml:space="preserve"> программе, размещенной на </w:t>
            </w:r>
            <w:proofErr w:type="spellStart"/>
            <w:r>
              <w:rPr>
                <w:sz w:val="24"/>
              </w:rPr>
              <w:t>официаль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сайтах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и ФГБНУ</w:t>
            </w:r>
          </w:p>
          <w:p w:rsidR="00B55AE7" w:rsidRDefault="004E4D67">
            <w:pPr>
              <w:pStyle w:val="TableParagraph"/>
              <w:spacing w:line="265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РАО»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left="58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8" w:lineRule="auto"/>
              <w:ind w:left="118" w:right="105"/>
              <w:rPr>
                <w:sz w:val="24"/>
              </w:rPr>
            </w:pPr>
            <w:r>
              <w:rPr>
                <w:sz w:val="24"/>
              </w:rPr>
              <w:t>Система мероприятий, обеспечива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</w:t>
            </w:r>
            <w:proofErr w:type="spellEnd"/>
            <w:r>
              <w:rPr>
                <w:sz w:val="24"/>
              </w:rPr>
              <w:t>- рения и функционирования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 ДО и ФАОП 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15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Ознакомление с информационными и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те- </w:t>
            </w:r>
            <w:proofErr w:type="spellStart"/>
            <w:r>
              <w:rPr>
                <w:sz w:val="24"/>
              </w:rPr>
              <w:t>матической</w:t>
            </w:r>
            <w:proofErr w:type="spellEnd"/>
            <w:r>
              <w:rPr>
                <w:sz w:val="24"/>
              </w:rPr>
              <w:t xml:space="preserve"> рубрике периодических изданий для дошкольных работников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5" w:lineRule="auto"/>
              <w:ind w:left="414" w:firstLine="4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8" w:lineRule="auto"/>
              <w:ind w:left="118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z w:val="24"/>
              </w:rPr>
              <w:t>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области организации образовательного процесса и обновления содержания об-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в соответствии с ФОП ДО и</w:t>
            </w:r>
          </w:p>
          <w:p w:rsidR="00B55AE7" w:rsidRDefault="004E4D67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8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реализации Федеральных программ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632" w:right="509" w:firstLine="22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8" w:lineRule="auto"/>
              <w:ind w:left="118" w:right="33"/>
              <w:rPr>
                <w:sz w:val="24"/>
              </w:rPr>
            </w:pPr>
            <w:r>
              <w:rPr>
                <w:sz w:val="24"/>
              </w:rPr>
              <w:t>Подготовка педагогических и упра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 и ФОАП 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109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Внутренний аудит с целью анализа соответствия 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заданному в Федеральных программах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637" w:right="504" w:firstLine="22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7" w:lineRule="auto"/>
              <w:ind w:left="118" w:right="105"/>
              <w:rPr>
                <w:sz w:val="24"/>
              </w:rPr>
            </w:pPr>
            <w:r>
              <w:rPr>
                <w:sz w:val="24"/>
              </w:rPr>
              <w:t>Диагностические материалы. 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готовности ДОУ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переходу на ФОП</w:t>
            </w:r>
          </w:p>
          <w:p w:rsidR="00B55AE7" w:rsidRDefault="004E4D67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</w:tbl>
    <w:p w:rsidR="00B55AE7" w:rsidRDefault="00B55AE7">
      <w:pPr>
        <w:spacing w:line="265" w:lineRule="exact"/>
        <w:jc w:val="right"/>
        <w:rPr>
          <w:sz w:val="24"/>
        </w:rPr>
        <w:sectPr w:rsidR="00B55AE7">
          <w:pgSz w:w="16850" w:h="11920" w:orient="landscape"/>
          <w:pgMar w:top="800" w:right="380" w:bottom="280" w:left="600" w:header="720" w:footer="720" w:gutter="0"/>
          <w:cols w:space="720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921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left="19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80" w:type="dxa"/>
          </w:tcPr>
          <w:p w:rsidR="00B55AE7" w:rsidRDefault="004E4D67" w:rsidP="005E0626">
            <w:pPr>
              <w:pStyle w:val="TableParagraph"/>
              <w:spacing w:line="237" w:lineRule="auto"/>
              <w:ind w:left="117" w:right="2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3"/>
                <w:sz w:val="24"/>
              </w:rPr>
              <w:t xml:space="preserve"> </w:t>
            </w:r>
            <w:r w:rsidR="005E0626">
              <w:rPr>
                <w:sz w:val="24"/>
              </w:rPr>
              <w:t xml:space="preserve">ДО про- </w:t>
            </w:r>
            <w:proofErr w:type="spellStart"/>
            <w:r w:rsidR="005E0626">
              <w:rPr>
                <w:sz w:val="24"/>
              </w:rPr>
              <w:t>ектированию</w:t>
            </w:r>
            <w:proofErr w:type="spellEnd"/>
            <w:r w:rsidR="005E0626">
              <w:rPr>
                <w:sz w:val="24"/>
              </w:rPr>
              <w:t xml:space="preserve"> ОП и А</w:t>
            </w:r>
            <w:r>
              <w:rPr>
                <w:sz w:val="24"/>
              </w:rPr>
              <w:t xml:space="preserve">ОП ДО </w:t>
            </w:r>
            <w:r w:rsidR="005E0626">
              <w:rPr>
                <w:sz w:val="24"/>
              </w:rPr>
              <w:t>МДОУ д/с общеразвивающего вида № 23</w:t>
            </w:r>
            <w:r>
              <w:rPr>
                <w:sz w:val="24"/>
              </w:rPr>
              <w:t>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37" w:lineRule="auto"/>
              <w:ind w:left="630" w:firstLine="165"/>
              <w:rPr>
                <w:sz w:val="24"/>
              </w:rPr>
            </w:pPr>
            <w:r>
              <w:rPr>
                <w:sz w:val="24"/>
              </w:rPr>
              <w:t xml:space="preserve">Январь – </w:t>
            </w:r>
            <w:r>
              <w:rPr>
                <w:spacing w:val="-2"/>
                <w:sz w:val="24"/>
              </w:rPr>
              <w:t>Август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27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стратегической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ектирования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2694" w:type="dxa"/>
          </w:tcPr>
          <w:p w:rsidR="00B55AE7" w:rsidRDefault="005E0626" w:rsidP="005E0626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918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7" w:lineRule="auto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Педагогического совета с целью </w:t>
            </w:r>
            <w:proofErr w:type="spellStart"/>
            <w:r>
              <w:rPr>
                <w:sz w:val="24"/>
              </w:rPr>
              <w:t>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комления</w:t>
            </w:r>
            <w:proofErr w:type="spellEnd"/>
            <w:r>
              <w:rPr>
                <w:sz w:val="24"/>
              </w:rPr>
              <w:t xml:space="preserve"> педагогического коллектива с 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программами дошкольного образования.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5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Осмысление содержания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ФАОП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 готовности ДОУ к их внедрению.</w:t>
            </w:r>
          </w:p>
        </w:tc>
        <w:tc>
          <w:tcPr>
            <w:tcW w:w="2694" w:type="dxa"/>
          </w:tcPr>
          <w:p w:rsidR="00B55AE7" w:rsidRDefault="005E0626" w:rsidP="005E0626">
            <w:pPr>
              <w:pStyle w:val="TableParagraph"/>
              <w:ind w:left="292" w:right="145" w:hanging="5"/>
              <w:jc w:val="center"/>
              <w:rPr>
                <w:sz w:val="24"/>
              </w:rPr>
            </w:pPr>
            <w:proofErr w:type="spellStart"/>
            <w:r w:rsidRPr="005E0626">
              <w:rPr>
                <w:spacing w:val="-2"/>
                <w:sz w:val="24"/>
              </w:rPr>
              <w:t>Зам</w:t>
            </w:r>
            <w:proofErr w:type="gramStart"/>
            <w:r w:rsidRPr="005E0626">
              <w:rPr>
                <w:spacing w:val="-2"/>
                <w:sz w:val="24"/>
              </w:rPr>
              <w:t>.з</w:t>
            </w:r>
            <w:proofErr w:type="gramEnd"/>
            <w:r w:rsidRPr="005E0626">
              <w:rPr>
                <w:spacing w:val="-2"/>
                <w:sz w:val="24"/>
              </w:rPr>
              <w:t>ав.по</w:t>
            </w:r>
            <w:proofErr w:type="spellEnd"/>
            <w:r w:rsidRPr="005E0626">
              <w:rPr>
                <w:spacing w:val="-2"/>
                <w:sz w:val="24"/>
              </w:rPr>
              <w:t xml:space="preserve"> </w:t>
            </w:r>
            <w:proofErr w:type="spellStart"/>
            <w:r w:rsidRPr="005E0626">
              <w:rPr>
                <w:spacing w:val="-2"/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813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инструктивно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55AE7" w:rsidRDefault="004E4D6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proofErr w:type="gramStart"/>
            <w:r>
              <w:rPr>
                <w:spacing w:val="-4"/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5" w:lineRule="exact"/>
              <w:ind w:left="258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Поэтапно,</w:t>
            </w:r>
          </w:p>
          <w:p w:rsidR="00B55AE7" w:rsidRDefault="004E4D67">
            <w:pPr>
              <w:pStyle w:val="TableParagraph"/>
              <w:spacing w:line="232" w:lineRule="auto"/>
              <w:ind w:left="258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Ликвидация профессиональных</w:t>
            </w:r>
            <w:r w:rsidR="005E0626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затру</w:t>
            </w:r>
            <w:proofErr w:type="gramStart"/>
            <w:r>
              <w:rPr>
                <w:spacing w:val="-2"/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нений и уточнение</w:t>
            </w:r>
          </w:p>
          <w:p w:rsidR="00B55AE7" w:rsidRDefault="004E4D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</w:tc>
        <w:tc>
          <w:tcPr>
            <w:tcW w:w="2694" w:type="dxa"/>
          </w:tcPr>
          <w:p w:rsidR="00B55AE7" w:rsidRDefault="005E0626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proofErr w:type="spellStart"/>
            <w:r w:rsidRPr="005E0626">
              <w:rPr>
                <w:sz w:val="24"/>
              </w:rPr>
              <w:t>Зам</w:t>
            </w:r>
            <w:proofErr w:type="gramStart"/>
            <w:r w:rsidRPr="005E0626">
              <w:rPr>
                <w:sz w:val="24"/>
              </w:rPr>
              <w:t>.з</w:t>
            </w:r>
            <w:proofErr w:type="gramEnd"/>
            <w:r w:rsidRPr="005E0626">
              <w:rPr>
                <w:sz w:val="24"/>
              </w:rPr>
              <w:t>ав.по</w:t>
            </w:r>
            <w:proofErr w:type="spellEnd"/>
            <w:r w:rsidRPr="005E0626">
              <w:rPr>
                <w:sz w:val="24"/>
              </w:rPr>
              <w:t xml:space="preserve"> </w:t>
            </w:r>
            <w:proofErr w:type="spellStart"/>
            <w:r w:rsidRPr="005E0626"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827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0" w:lineRule="auto"/>
              <w:ind w:left="11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базу деятельности ДОУ.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8" w:lineRule="exact"/>
              <w:ind w:left="258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Поэтапно</w:t>
            </w:r>
          </w:p>
          <w:p w:rsidR="00B55AE7" w:rsidRDefault="004E4D67">
            <w:pPr>
              <w:pStyle w:val="TableParagraph"/>
              <w:spacing w:line="270" w:lineRule="atLeast"/>
              <w:ind w:left="258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дея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70" w:lineRule="atLeast"/>
              <w:ind w:left="115" w:right="33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ФАОП ДО.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61" w:lineRule="exact"/>
              <w:ind w:left="74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B55AE7">
        <w:trPr>
          <w:trHeight w:val="810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2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 xml:space="preserve"> </w:t>
            </w:r>
            <w:r w:rsidR="005E0626">
              <w:rPr>
                <w:sz w:val="24"/>
              </w:rPr>
              <w:t>ОП ДО и АО</w:t>
            </w:r>
            <w:r>
              <w:rPr>
                <w:sz w:val="24"/>
              </w:rPr>
              <w:t xml:space="preserve">П ДО </w:t>
            </w:r>
            <w:r w:rsidR="005E0626" w:rsidRPr="005E0626">
              <w:rPr>
                <w:sz w:val="24"/>
              </w:rPr>
              <w:t>МДОУ</w:t>
            </w:r>
            <w:r w:rsidR="005E0626">
              <w:rPr>
                <w:sz w:val="24"/>
              </w:rPr>
              <w:t xml:space="preserve"> д/с общеразвивающего вида № 23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5E062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55AE7" w:rsidRDefault="004E4D67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8" w:lineRule="auto"/>
              <w:ind w:left="678" w:right="563" w:firstLine="22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 w:rsidR="005E0626"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5E0626">
              <w:rPr>
                <w:sz w:val="24"/>
              </w:rPr>
              <w:t>АО</w:t>
            </w: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61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78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 w:rsidR="005E0626"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5E0626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ДОУ.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1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</w:tcPr>
          <w:p w:rsidR="005E0626" w:rsidRDefault="004E4D67" w:rsidP="005E0626">
            <w:pPr>
              <w:pStyle w:val="TableParagraph"/>
              <w:spacing w:line="246" w:lineRule="exact"/>
              <w:ind w:left="161"/>
              <w:rPr>
                <w:spacing w:val="-4"/>
              </w:rPr>
            </w:pPr>
            <w:r>
              <w:t>Наличие</w:t>
            </w:r>
            <w:r>
              <w:rPr>
                <w:spacing w:val="-16"/>
              </w:rPr>
              <w:t xml:space="preserve"> </w:t>
            </w:r>
            <w:r w:rsidR="005E0626">
              <w:t>О</w:t>
            </w:r>
            <w:r>
              <w:t>П</w:t>
            </w:r>
            <w:r>
              <w:rPr>
                <w:spacing w:val="-16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 w:rsidR="005E0626">
              <w:t>АО</w:t>
            </w:r>
            <w:r>
              <w:t>П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</w:p>
          <w:p w:rsidR="00B55AE7" w:rsidRDefault="005E0626">
            <w:pPr>
              <w:pStyle w:val="TableParagraph"/>
              <w:spacing w:line="252" w:lineRule="exact"/>
              <w:ind w:left="161"/>
            </w:pPr>
            <w:r>
              <w:t xml:space="preserve"> </w:t>
            </w:r>
            <w:r w:rsidRPr="005E0626">
              <w:rPr>
                <w:spacing w:val="-4"/>
              </w:rPr>
              <w:t>МДОУ д/с общеразвивающего вида № 23.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35" w:lineRule="auto"/>
              <w:ind w:left="918" w:hanging="17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Педагоги</w:t>
            </w:r>
          </w:p>
        </w:tc>
      </w:tr>
      <w:tr w:rsidR="00B55AE7">
        <w:trPr>
          <w:trHeight w:val="770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387" w:type="dxa"/>
          </w:tcPr>
          <w:p w:rsidR="00B55AE7" w:rsidRDefault="004D5ABD">
            <w:pPr>
              <w:pStyle w:val="TableParagraph"/>
              <w:spacing w:line="25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Январь 2024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Обновленная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61" w:lineRule="exact"/>
              <w:ind w:left="263" w:right="1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B55AE7" w:rsidRDefault="004E4D67">
            <w:pPr>
              <w:pStyle w:val="TableParagraph"/>
              <w:spacing w:line="271" w:lineRule="exact"/>
              <w:ind w:left="263" w:right="16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5E0626">
              <w:rPr>
                <w:spacing w:val="-2"/>
                <w:sz w:val="24"/>
              </w:rPr>
              <w:t>З</w:t>
            </w:r>
            <w:r>
              <w:rPr>
                <w:spacing w:val="-2"/>
                <w:sz w:val="24"/>
              </w:rPr>
              <w:t>аведующего</w:t>
            </w:r>
            <w:r w:rsidR="005E0626">
              <w:rPr>
                <w:spacing w:val="-2"/>
                <w:sz w:val="24"/>
              </w:rPr>
              <w:t>по</w:t>
            </w:r>
            <w:proofErr w:type="spellEnd"/>
            <w:r w:rsidR="005E0626">
              <w:rPr>
                <w:spacing w:val="-2"/>
                <w:sz w:val="24"/>
              </w:rPr>
              <w:t xml:space="preserve"> </w:t>
            </w:r>
            <w:proofErr w:type="spellStart"/>
            <w:r w:rsidR="005E0626">
              <w:rPr>
                <w:spacing w:val="-2"/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424"/>
        </w:trPr>
        <w:tc>
          <w:tcPr>
            <w:tcW w:w="15625" w:type="dxa"/>
            <w:gridSpan w:val="5"/>
          </w:tcPr>
          <w:p w:rsidR="00B55AE7" w:rsidRDefault="004E4D67">
            <w:pPr>
              <w:pStyle w:val="TableParagraph"/>
              <w:spacing w:line="258" w:lineRule="exact"/>
              <w:ind w:left="46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ДО.</w:t>
            </w:r>
          </w:p>
        </w:tc>
      </w:tr>
      <w:tr w:rsidR="00B55AE7">
        <w:trPr>
          <w:trHeight w:val="577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Анализ кадрового обеспечения введения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ФАОП ДО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8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42" w:lineRule="auto"/>
              <w:ind w:left="2"/>
            </w:pPr>
            <w:r>
              <w:t>Укомплектованность</w:t>
            </w:r>
            <w:r>
              <w:rPr>
                <w:spacing w:val="-14"/>
              </w:rPr>
              <w:t xml:space="preserve"> </w:t>
            </w:r>
            <w:r>
              <w:t>ДОУ</w:t>
            </w:r>
            <w:r>
              <w:rPr>
                <w:spacing w:val="-14"/>
              </w:rPr>
              <w:t xml:space="preserve"> </w:t>
            </w:r>
            <w:r>
              <w:t xml:space="preserve">необходимыми </w:t>
            </w:r>
            <w:r>
              <w:rPr>
                <w:spacing w:val="-2"/>
              </w:rPr>
              <w:t>кадрами.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before="13"/>
              <w:ind w:left="796"/>
            </w:pPr>
            <w:r>
              <w:rPr>
                <w:spacing w:val="-2"/>
              </w:rPr>
              <w:t>Заведующий</w:t>
            </w:r>
          </w:p>
        </w:tc>
      </w:tr>
      <w:tr w:rsidR="00B55AE7">
        <w:trPr>
          <w:trHeight w:val="163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0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квалификации педагогов по вопросам перехода на ФОП ДО и ФАОП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1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педагогических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 тельного процесса и обновления со-</w:t>
            </w:r>
          </w:p>
          <w:p w:rsidR="00B55AE7" w:rsidRDefault="004E4D6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держания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ФАОП ДО.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заведующего</w:t>
            </w:r>
          </w:p>
        </w:tc>
      </w:tr>
      <w:tr w:rsidR="00B55AE7">
        <w:trPr>
          <w:trHeight w:val="575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 консультаций для педагогов по 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8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затруднений.</w:t>
            </w:r>
          </w:p>
        </w:tc>
        <w:tc>
          <w:tcPr>
            <w:tcW w:w="2694" w:type="dxa"/>
          </w:tcPr>
          <w:p w:rsidR="00B55AE7" w:rsidRDefault="004E4D67" w:rsidP="009F0BFB">
            <w:pPr>
              <w:pStyle w:val="TableParagraph"/>
              <w:spacing w:line="235" w:lineRule="auto"/>
              <w:ind w:left="278" w:right="159" w:firstLine="199"/>
              <w:rPr>
                <w:sz w:val="24"/>
              </w:rPr>
            </w:pPr>
            <w:r>
              <w:rPr>
                <w:sz w:val="24"/>
              </w:rPr>
              <w:t xml:space="preserve">Зам. заведующего </w:t>
            </w:r>
            <w:r w:rsidR="009F0BFB">
              <w:rPr>
                <w:sz w:val="24"/>
              </w:rPr>
              <w:t xml:space="preserve"> </w:t>
            </w:r>
          </w:p>
        </w:tc>
      </w:tr>
    </w:tbl>
    <w:p w:rsidR="00B55AE7" w:rsidRDefault="00B55AE7">
      <w:pPr>
        <w:spacing w:line="235" w:lineRule="auto"/>
        <w:rPr>
          <w:sz w:val="24"/>
        </w:rPr>
        <w:sectPr w:rsidR="00B55AE7">
          <w:pgSz w:w="16850" w:h="11920" w:orient="landscape"/>
          <w:pgMar w:top="800" w:right="380" w:bottom="280" w:left="600" w:header="720" w:footer="720" w:gutter="0"/>
          <w:cols w:space="720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578"/>
        </w:trPr>
        <w:tc>
          <w:tcPr>
            <w:tcW w:w="593" w:type="dxa"/>
          </w:tcPr>
          <w:p w:rsidR="00B55AE7" w:rsidRDefault="00B55AE7">
            <w:pPr>
              <w:pStyle w:val="TableParagraph"/>
            </w:pP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387" w:type="dxa"/>
          </w:tcPr>
          <w:p w:rsidR="00B55AE7" w:rsidRDefault="00B55AE7">
            <w:pPr>
              <w:pStyle w:val="TableParagraph"/>
            </w:pPr>
          </w:p>
        </w:tc>
        <w:tc>
          <w:tcPr>
            <w:tcW w:w="4271" w:type="dxa"/>
          </w:tcPr>
          <w:p w:rsidR="00B55AE7" w:rsidRDefault="00B55AE7">
            <w:pPr>
              <w:pStyle w:val="TableParagraph"/>
            </w:pPr>
          </w:p>
        </w:tc>
        <w:tc>
          <w:tcPr>
            <w:tcW w:w="2694" w:type="dxa"/>
          </w:tcPr>
          <w:p w:rsidR="00B55AE7" w:rsidRDefault="00B55AE7">
            <w:pPr>
              <w:pStyle w:val="TableParagraph"/>
            </w:pPr>
          </w:p>
        </w:tc>
      </w:tr>
      <w:tr w:rsidR="00B55AE7">
        <w:trPr>
          <w:trHeight w:val="1362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0" w:lineRule="auto"/>
              <w:ind w:left="117" w:right="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дагогов</w:t>
            </w:r>
            <w:proofErr w:type="spellEnd"/>
            <w:r>
              <w:rPr>
                <w:sz w:val="24"/>
              </w:rPr>
              <w:t xml:space="preserve"> по вопросам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 педагогического сопровождения введения ФОП ДО и ФАОП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5" w:lineRule="exact"/>
              <w:ind w:left="258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Поэтапно,</w:t>
            </w:r>
          </w:p>
          <w:p w:rsidR="00B55AE7" w:rsidRDefault="004E4D67">
            <w:pPr>
              <w:pStyle w:val="TableParagraph"/>
              <w:spacing w:before="3" w:line="230" w:lineRule="auto"/>
              <w:ind w:left="258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Определение возможных </w:t>
            </w:r>
            <w:proofErr w:type="spellStart"/>
            <w:r>
              <w:rPr>
                <w:sz w:val="24"/>
              </w:rPr>
              <w:t>психологич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психодиа</w:t>
            </w:r>
            <w:proofErr w:type="spellEnd"/>
            <w:r>
              <w:rPr>
                <w:sz w:val="24"/>
              </w:rPr>
              <w:t>- гностического инструментария на ос-</w:t>
            </w:r>
          </w:p>
          <w:p w:rsidR="00B55AE7" w:rsidRDefault="004E4D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B55AE7">
        <w:trPr>
          <w:trHeight w:val="1656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8" w:lineRule="auto"/>
              <w:ind w:left="117" w:right="21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программ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3" w:lineRule="auto"/>
              <w:ind w:left="651" w:right="531" w:firstLine="136"/>
              <w:rPr>
                <w:sz w:val="24"/>
              </w:rPr>
            </w:pPr>
            <w:r>
              <w:rPr>
                <w:sz w:val="24"/>
              </w:rPr>
              <w:t>Январь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tabs>
                <w:tab w:val="left" w:pos="1574"/>
              </w:tabs>
              <w:ind w:left="115" w:right="-42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профессиональнойкомп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педагогическихработников</w:t>
            </w:r>
            <w:proofErr w:type="spellEnd"/>
            <w:r>
              <w:rPr>
                <w:sz w:val="24"/>
              </w:rPr>
              <w:t xml:space="preserve"> в области организации образовательного 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со- </w:t>
            </w:r>
            <w:proofErr w:type="spellStart"/>
            <w:r>
              <w:rPr>
                <w:spacing w:val="-2"/>
                <w:sz w:val="24"/>
              </w:rPr>
              <w:t>ответствии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</w:t>
            </w:r>
          </w:p>
          <w:p w:rsidR="00B55AE7" w:rsidRDefault="004E4D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токолы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групп)</w:t>
            </w:r>
            <w:proofErr w:type="gramEnd"/>
          </w:p>
        </w:tc>
        <w:tc>
          <w:tcPr>
            <w:tcW w:w="2694" w:type="dxa"/>
          </w:tcPr>
          <w:p w:rsidR="00B55AE7" w:rsidRDefault="004E4D67" w:rsidP="009F0BFB">
            <w:pPr>
              <w:pStyle w:val="TableParagraph"/>
              <w:spacing w:line="237" w:lineRule="auto"/>
              <w:ind w:left="114" w:right="34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едующий </w:t>
            </w:r>
            <w:r w:rsidR="009F0BFB">
              <w:rPr>
                <w:spacing w:val="-2"/>
                <w:sz w:val="24"/>
              </w:rPr>
              <w:t xml:space="preserve"> </w:t>
            </w:r>
          </w:p>
          <w:p w:rsidR="009F0BFB" w:rsidRDefault="009F0BFB" w:rsidP="009F0BFB">
            <w:pPr>
              <w:pStyle w:val="TableParagraph"/>
              <w:spacing w:line="237" w:lineRule="auto"/>
              <w:ind w:left="114" w:right="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.з</w:t>
            </w:r>
            <w:proofErr w:type="gramEnd"/>
            <w:r>
              <w:rPr>
                <w:spacing w:val="-2"/>
                <w:sz w:val="24"/>
              </w:rPr>
              <w:t>ав</w:t>
            </w:r>
            <w:proofErr w:type="spellEnd"/>
            <w:r>
              <w:rPr>
                <w:spacing w:val="-2"/>
                <w:sz w:val="24"/>
              </w:rPr>
              <w:t xml:space="preserve">. по </w:t>
            </w:r>
            <w:proofErr w:type="spellStart"/>
            <w:r>
              <w:rPr>
                <w:spacing w:val="-2"/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1632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8" w:lineRule="auto"/>
              <w:ind w:left="117"/>
              <w:rPr>
                <w:sz w:val="24"/>
              </w:rPr>
            </w:pPr>
            <w:r>
              <w:rPr>
                <w:sz w:val="24"/>
              </w:rPr>
              <w:t>Создание банка методических материалов по ФОП 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тоды,средства</w:t>
            </w:r>
            <w:proofErr w:type="spellEnd"/>
            <w:r>
              <w:rPr>
                <w:sz w:val="24"/>
              </w:rPr>
              <w:t xml:space="preserve">, дидактический материал, </w:t>
            </w:r>
            <w:proofErr w:type="spellStart"/>
            <w:r>
              <w:rPr>
                <w:sz w:val="24"/>
              </w:rPr>
              <w:t>верифици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рованные</w:t>
            </w:r>
            <w:proofErr w:type="spellEnd"/>
            <w:r>
              <w:rPr>
                <w:sz w:val="24"/>
              </w:rPr>
              <w:t xml:space="preserve"> сервисы, диагностические материалы)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ind w:left="551" w:right="509" w:firstLine="184"/>
              <w:rPr>
                <w:sz w:val="24"/>
              </w:rPr>
            </w:pPr>
            <w:r>
              <w:rPr>
                <w:sz w:val="24"/>
              </w:rPr>
              <w:t>Январь – апрель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педагогических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 тельного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дер- </w:t>
            </w:r>
            <w:proofErr w:type="spellStart"/>
            <w:r>
              <w:rPr>
                <w:sz w:val="24"/>
              </w:rPr>
              <w:t>жания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</w:p>
          <w:p w:rsidR="00B55AE7" w:rsidRDefault="004E4D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</w:tcPr>
          <w:p w:rsidR="00B55AE7" w:rsidRDefault="009F0BFB" w:rsidP="009F0BFB">
            <w:pPr>
              <w:pStyle w:val="TableParagraph"/>
              <w:spacing w:line="237" w:lineRule="auto"/>
              <w:ind w:left="249" w:right="128" w:firstLine="220"/>
              <w:rPr>
                <w:sz w:val="24"/>
              </w:rPr>
            </w:pPr>
            <w:proofErr w:type="spellStart"/>
            <w:r w:rsidRPr="009F0BFB">
              <w:rPr>
                <w:sz w:val="24"/>
              </w:rPr>
              <w:t>Зам</w:t>
            </w:r>
            <w:proofErr w:type="gramStart"/>
            <w:r w:rsidRPr="009F0BFB">
              <w:rPr>
                <w:sz w:val="24"/>
              </w:rPr>
              <w:t>.з</w:t>
            </w:r>
            <w:proofErr w:type="gramEnd"/>
            <w:r w:rsidRPr="009F0BFB">
              <w:rPr>
                <w:sz w:val="24"/>
              </w:rPr>
              <w:t>ав</w:t>
            </w:r>
            <w:proofErr w:type="spellEnd"/>
            <w:r w:rsidRPr="009F0BFB">
              <w:rPr>
                <w:sz w:val="24"/>
              </w:rPr>
              <w:t xml:space="preserve">. по </w:t>
            </w:r>
            <w:proofErr w:type="spellStart"/>
            <w:r w:rsidRPr="009F0BFB"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758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4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участия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семинарах,</w:t>
            </w:r>
            <w:r>
              <w:rPr>
                <w:spacing w:val="-7"/>
              </w:rPr>
              <w:t xml:space="preserve"> </w:t>
            </w:r>
            <w:r>
              <w:t xml:space="preserve">конференциях и других мероприятиях по внедрению ФОП </w:t>
            </w:r>
            <w:proofErr w:type="gramStart"/>
            <w:r>
              <w:t>ДО</w:t>
            </w:r>
            <w:proofErr w:type="gramEnd"/>
            <w:r>
              <w:t xml:space="preserve"> и ФАОП</w:t>
            </w:r>
          </w:p>
          <w:p w:rsidR="00B55AE7" w:rsidRDefault="004E4D67">
            <w:pPr>
              <w:pStyle w:val="TableParagraph"/>
              <w:spacing w:line="238" w:lineRule="exact"/>
              <w:ind w:left="4"/>
            </w:pPr>
            <w:r>
              <w:rPr>
                <w:spacing w:val="-5"/>
              </w:rPr>
              <w:t>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ind w:left="644" w:right="509" w:firstLine="67"/>
            </w:pPr>
            <w:r>
              <w:t>Февраль – август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ind w:left="161" w:right="1146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профессиональной компетентности педагогов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47" w:lineRule="exact"/>
              <w:ind w:left="743"/>
            </w:pPr>
            <w:r>
              <w:rPr>
                <w:spacing w:val="-2"/>
              </w:rPr>
              <w:t>Заведующий</w:t>
            </w:r>
          </w:p>
          <w:p w:rsidR="00B55AE7" w:rsidRDefault="009F0BFB">
            <w:pPr>
              <w:pStyle w:val="TableParagraph"/>
              <w:spacing w:before="18"/>
              <w:ind w:left="167"/>
            </w:pPr>
            <w:r>
              <w:t xml:space="preserve">          </w:t>
            </w:r>
            <w:proofErr w:type="spellStart"/>
            <w:r w:rsidRPr="009F0BFB">
              <w:t>Зам</w:t>
            </w:r>
            <w:proofErr w:type="gramStart"/>
            <w:r w:rsidRPr="009F0BFB">
              <w:t>.з</w:t>
            </w:r>
            <w:proofErr w:type="gramEnd"/>
            <w:r w:rsidRPr="009F0BFB">
              <w:t>ав</w:t>
            </w:r>
            <w:proofErr w:type="spellEnd"/>
            <w:r w:rsidRPr="009F0BFB">
              <w:t xml:space="preserve">. по </w:t>
            </w:r>
            <w:proofErr w:type="spellStart"/>
            <w:r w:rsidRPr="009F0BFB">
              <w:t>ВиМР</w:t>
            </w:r>
            <w:proofErr w:type="spellEnd"/>
          </w:p>
        </w:tc>
      </w:tr>
      <w:tr w:rsidR="00B55AE7">
        <w:trPr>
          <w:trHeight w:val="421"/>
        </w:trPr>
        <w:tc>
          <w:tcPr>
            <w:tcW w:w="15625" w:type="dxa"/>
            <w:gridSpan w:val="5"/>
          </w:tcPr>
          <w:p w:rsidR="00B55AE7" w:rsidRDefault="004E4D67">
            <w:pPr>
              <w:pStyle w:val="TableParagraph"/>
              <w:spacing w:line="270" w:lineRule="exact"/>
              <w:ind w:left="322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</w:t>
            </w:r>
          </w:p>
        </w:tc>
      </w:tr>
      <w:tr w:rsidR="00B55AE7">
        <w:trPr>
          <w:trHeight w:val="1908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7" w:lineRule="auto"/>
              <w:ind w:left="117" w:right="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обеспечения реализации Федеральных программ на основе «Рекомендаций по формированию инфра- структуры дошкольных образовательных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 и комплектации учебно-методических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 лов в целях реализации образовательных программ</w:t>
            </w:r>
          </w:p>
          <w:p w:rsidR="00B55AE7" w:rsidRDefault="004E4D67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дошкол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образования»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ind w:left="918" w:right="9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0" w:lineRule="auto"/>
              <w:ind w:left="12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готовности ДОУ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ФАОП.</w:t>
            </w:r>
          </w:p>
          <w:p w:rsidR="00B55AE7" w:rsidRDefault="004E4D67">
            <w:pPr>
              <w:pStyle w:val="TableParagraph"/>
              <w:spacing w:before="1" w:line="232" w:lineRule="auto"/>
              <w:ind w:left="127"/>
              <w:rPr>
                <w:sz w:val="24"/>
              </w:rPr>
            </w:pPr>
            <w:r>
              <w:rPr>
                <w:sz w:val="24"/>
              </w:rPr>
              <w:t>Диагностическая карта, чек-лист фо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r>
              <w:rPr>
                <w:sz w:val="24"/>
              </w:rPr>
              <w:t xml:space="preserve"> инфраструктуры и ком- </w:t>
            </w:r>
            <w:proofErr w:type="spellStart"/>
            <w:r>
              <w:rPr>
                <w:sz w:val="24"/>
              </w:rPr>
              <w:t>плектации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мате- </w:t>
            </w:r>
            <w:r>
              <w:rPr>
                <w:spacing w:val="-2"/>
                <w:sz w:val="24"/>
              </w:rPr>
              <w:t>риалов.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32" w:lineRule="auto"/>
              <w:ind w:left="580" w:right="517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55AE7">
        <w:trPr>
          <w:trHeight w:val="786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ППРС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  <w:p w:rsidR="00B55AE7" w:rsidRDefault="004E4D67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ной оснащенности учебного процесса.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5" w:lineRule="auto"/>
              <w:ind w:left="611" w:right="571" w:firstLine="232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0" w:lineRule="auto"/>
              <w:ind w:left="127" w:right="1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в оснащенности ДОУ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57" w:lineRule="exact"/>
              <w:ind w:left="186" w:right="2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B55AE7" w:rsidRDefault="009F0BFB">
            <w:pPr>
              <w:pStyle w:val="TableParagraph"/>
              <w:spacing w:line="270" w:lineRule="exact"/>
              <w:ind w:left="261" w:right="261"/>
              <w:jc w:val="center"/>
              <w:rPr>
                <w:sz w:val="24"/>
              </w:rPr>
            </w:pPr>
            <w:proofErr w:type="spellStart"/>
            <w:r w:rsidRPr="009F0BFB">
              <w:rPr>
                <w:sz w:val="24"/>
              </w:rPr>
              <w:t>Зам</w:t>
            </w:r>
            <w:proofErr w:type="gramStart"/>
            <w:r w:rsidRPr="009F0BFB">
              <w:rPr>
                <w:sz w:val="24"/>
              </w:rPr>
              <w:t>.з</w:t>
            </w:r>
            <w:proofErr w:type="gramEnd"/>
            <w:r w:rsidRPr="009F0BFB">
              <w:rPr>
                <w:sz w:val="24"/>
              </w:rPr>
              <w:t>ав</w:t>
            </w:r>
            <w:proofErr w:type="spellEnd"/>
            <w:r w:rsidRPr="009F0BFB">
              <w:rPr>
                <w:sz w:val="24"/>
              </w:rPr>
              <w:t xml:space="preserve">. по </w:t>
            </w:r>
            <w:proofErr w:type="spellStart"/>
            <w:r w:rsidRPr="009F0BFB"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109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реализации ООП действующим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противопожарным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 охраны труда</w:t>
            </w:r>
          </w:p>
          <w:p w:rsidR="00B55AE7" w:rsidRDefault="004E4D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работников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3" w:lineRule="auto"/>
              <w:ind w:left="611" w:right="571" w:firstLine="232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before="1" w:line="225" w:lineRule="auto"/>
              <w:ind w:left="127" w:right="14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но-технической базы и нормам ОТ</w:t>
            </w:r>
          </w:p>
        </w:tc>
        <w:tc>
          <w:tcPr>
            <w:tcW w:w="2694" w:type="dxa"/>
          </w:tcPr>
          <w:p w:rsidR="00B55AE7" w:rsidRDefault="009F0BFB">
            <w:pPr>
              <w:pStyle w:val="TableParagraph"/>
              <w:spacing w:line="261" w:lineRule="exact"/>
              <w:ind w:left="263" w:right="23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.з</w:t>
            </w:r>
            <w:proofErr w:type="gramEnd"/>
            <w:r>
              <w:rPr>
                <w:spacing w:val="-2"/>
                <w:sz w:val="24"/>
              </w:rPr>
              <w:t>ав</w:t>
            </w:r>
            <w:proofErr w:type="spellEnd"/>
            <w:r>
              <w:rPr>
                <w:spacing w:val="-2"/>
                <w:sz w:val="24"/>
              </w:rPr>
              <w:t xml:space="preserve"> по безопасности образовательного процесса</w:t>
            </w:r>
          </w:p>
          <w:p w:rsidR="00B55AE7" w:rsidRDefault="009F0BFB">
            <w:pPr>
              <w:pStyle w:val="TableParagraph"/>
              <w:spacing w:before="2" w:line="232" w:lineRule="auto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B55AE7" w:rsidRDefault="00B55AE7">
      <w:pPr>
        <w:spacing w:line="232" w:lineRule="auto"/>
        <w:jc w:val="center"/>
        <w:rPr>
          <w:sz w:val="24"/>
        </w:rPr>
        <w:sectPr w:rsidR="00B55AE7">
          <w:pgSz w:w="16850" w:h="11920" w:orient="landscape"/>
          <w:pgMar w:top="800" w:right="380" w:bottom="280" w:left="600" w:header="720" w:footer="720" w:gutter="0"/>
          <w:cols w:space="720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1089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0" w:lineRule="auto"/>
              <w:ind w:left="117" w:right="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учебно-методическими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пособиями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бразовательными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 w:rsidR="009F0BFB">
              <w:rPr>
                <w:sz w:val="24"/>
              </w:rPr>
              <w:t>об</w:t>
            </w:r>
            <w:r>
              <w:rPr>
                <w:sz w:val="24"/>
              </w:rPr>
              <w:t>новленных</w:t>
            </w:r>
            <w:proofErr w:type="gramEnd"/>
            <w:r>
              <w:rPr>
                <w:sz w:val="24"/>
              </w:rPr>
              <w:t xml:space="preserve"> ООП АООП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30" w:lineRule="auto"/>
              <w:ind w:left="611" w:right="571" w:firstLine="232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Оснащенность библиотеки </w:t>
            </w:r>
            <w:proofErr w:type="spellStart"/>
            <w:r>
              <w:rPr>
                <w:sz w:val="24"/>
              </w:rPr>
              <w:t>необход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мыми</w:t>
            </w:r>
            <w:proofErr w:type="spellEnd"/>
            <w:r>
              <w:rPr>
                <w:sz w:val="24"/>
              </w:rPr>
              <w:t xml:space="preserve"> УМК,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</w:p>
          <w:p w:rsidR="00B55AE7" w:rsidRDefault="004E4D67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пособиями</w:t>
            </w:r>
            <w:proofErr w:type="gramStart"/>
            <w:r>
              <w:rPr>
                <w:spacing w:val="-2"/>
                <w:sz w:val="24"/>
              </w:rPr>
              <w:t>,х</w:t>
            </w:r>
            <w:proofErr w:type="gramEnd"/>
            <w:r>
              <w:rPr>
                <w:spacing w:val="-2"/>
                <w:sz w:val="24"/>
              </w:rPr>
              <w:t>удожественной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рой.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61" w:lineRule="exact"/>
              <w:ind w:left="65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9F0BFB" w:rsidRDefault="009F0BFB">
            <w:pPr>
              <w:pStyle w:val="TableParagraph"/>
              <w:spacing w:line="261" w:lineRule="exact"/>
              <w:ind w:left="652"/>
              <w:rPr>
                <w:sz w:val="24"/>
              </w:rPr>
            </w:pPr>
            <w:proofErr w:type="spellStart"/>
            <w:r w:rsidRPr="009F0BFB">
              <w:rPr>
                <w:sz w:val="24"/>
              </w:rPr>
              <w:t>Зам</w:t>
            </w:r>
            <w:proofErr w:type="gramStart"/>
            <w:r w:rsidRPr="009F0BFB">
              <w:rPr>
                <w:sz w:val="24"/>
              </w:rPr>
              <w:t>.з</w:t>
            </w:r>
            <w:proofErr w:type="gramEnd"/>
            <w:r w:rsidRPr="009F0BFB">
              <w:rPr>
                <w:sz w:val="24"/>
              </w:rPr>
              <w:t>ав</w:t>
            </w:r>
            <w:proofErr w:type="spellEnd"/>
            <w:r w:rsidRPr="009F0BFB">
              <w:rPr>
                <w:sz w:val="24"/>
              </w:rPr>
              <w:t xml:space="preserve">. по </w:t>
            </w:r>
            <w:proofErr w:type="spellStart"/>
            <w:r w:rsidRPr="009F0BFB"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1045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8" w:lineRule="auto"/>
              <w:ind w:left="145" w:right="209" w:hanging="29"/>
              <w:rPr>
                <w:sz w:val="24"/>
              </w:rPr>
            </w:pPr>
            <w:r>
              <w:rPr>
                <w:sz w:val="24"/>
              </w:rPr>
              <w:t xml:space="preserve">Обеспечение доступа педагогическим работникам, к электронным образовательным ресурсам, </w:t>
            </w:r>
            <w:proofErr w:type="spellStart"/>
            <w:r>
              <w:rPr>
                <w:sz w:val="24"/>
              </w:rPr>
              <w:t>разме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щенным в федеральных и 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оперативного устранения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нений</w:t>
            </w:r>
            <w:r>
              <w:rPr>
                <w:spacing w:val="-2"/>
                <w:sz w:val="24"/>
              </w:rPr>
              <w:t xml:space="preserve"> педагогов.</w:t>
            </w:r>
          </w:p>
        </w:tc>
        <w:tc>
          <w:tcPr>
            <w:tcW w:w="2694" w:type="dxa"/>
          </w:tcPr>
          <w:p w:rsidR="00B55AE7" w:rsidRDefault="009F0BFB" w:rsidP="009F0BF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</w:t>
            </w:r>
            <w:proofErr w:type="spellStart"/>
            <w:r w:rsidRPr="009F0BFB">
              <w:rPr>
                <w:spacing w:val="-2"/>
                <w:sz w:val="24"/>
              </w:rPr>
              <w:t>Зам</w:t>
            </w:r>
            <w:proofErr w:type="gramStart"/>
            <w:r w:rsidRPr="009F0BFB">
              <w:rPr>
                <w:spacing w:val="-2"/>
                <w:sz w:val="24"/>
              </w:rPr>
              <w:t>.з</w:t>
            </w:r>
            <w:proofErr w:type="gramEnd"/>
            <w:r w:rsidRPr="009F0BFB">
              <w:rPr>
                <w:spacing w:val="-2"/>
                <w:sz w:val="24"/>
              </w:rPr>
              <w:t>ав</w:t>
            </w:r>
            <w:proofErr w:type="spellEnd"/>
            <w:r w:rsidRPr="009F0BFB">
              <w:rPr>
                <w:spacing w:val="-2"/>
                <w:sz w:val="24"/>
              </w:rPr>
              <w:t xml:space="preserve">. по </w:t>
            </w:r>
            <w:proofErr w:type="spellStart"/>
            <w:r w:rsidRPr="009F0BFB">
              <w:rPr>
                <w:spacing w:val="-2"/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335"/>
        </w:trPr>
        <w:tc>
          <w:tcPr>
            <w:tcW w:w="15625" w:type="dxa"/>
            <w:gridSpan w:val="5"/>
          </w:tcPr>
          <w:p w:rsidR="00B55AE7" w:rsidRDefault="004E4D67">
            <w:pPr>
              <w:pStyle w:val="TableParagraph"/>
              <w:spacing w:line="268" w:lineRule="exact"/>
              <w:ind w:left="27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ФАОП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ДО.</w:t>
            </w:r>
          </w:p>
        </w:tc>
      </w:tr>
      <w:tr w:rsidR="00B55AE7">
        <w:trPr>
          <w:trHeight w:val="1101"/>
        </w:trPr>
        <w:tc>
          <w:tcPr>
            <w:tcW w:w="593" w:type="dxa"/>
          </w:tcPr>
          <w:p w:rsidR="00B55AE7" w:rsidRDefault="009F0BFB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ДО, 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 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введении.</w:t>
            </w:r>
            <w:proofErr w:type="gramEnd"/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3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.04.2023г.</w:t>
            </w:r>
          </w:p>
          <w:p w:rsidR="00B55AE7" w:rsidRDefault="004E4D67">
            <w:pPr>
              <w:pStyle w:val="TableParagraph"/>
              <w:spacing w:line="269" w:lineRule="exact"/>
              <w:ind w:left="45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Информирование родителей,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</w:t>
            </w:r>
            <w:proofErr w:type="spellEnd"/>
            <w:r>
              <w:rPr>
                <w:sz w:val="24"/>
              </w:rPr>
              <w:t>- 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и ФАОП ДО.</w:t>
            </w:r>
          </w:p>
          <w:p w:rsidR="00B55AE7" w:rsidRDefault="004E4D67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ссылок.</w:t>
            </w:r>
          </w:p>
        </w:tc>
        <w:tc>
          <w:tcPr>
            <w:tcW w:w="2694" w:type="dxa"/>
          </w:tcPr>
          <w:p w:rsidR="00B55AE7" w:rsidRDefault="009F0BFB" w:rsidP="009F0BFB">
            <w:pPr>
              <w:pStyle w:val="TableParagraph"/>
              <w:spacing w:line="225" w:lineRule="auto"/>
              <w:ind w:left="297" w:right="140" w:firstLine="192"/>
              <w:rPr>
                <w:sz w:val="24"/>
              </w:rPr>
            </w:pPr>
            <w:proofErr w:type="spellStart"/>
            <w:r w:rsidRPr="009F0BFB">
              <w:rPr>
                <w:sz w:val="24"/>
              </w:rPr>
              <w:t>Зам</w:t>
            </w:r>
            <w:proofErr w:type="gramStart"/>
            <w:r w:rsidRPr="009F0BFB">
              <w:rPr>
                <w:sz w:val="24"/>
              </w:rPr>
              <w:t>.з</w:t>
            </w:r>
            <w:proofErr w:type="gramEnd"/>
            <w:r w:rsidRPr="009F0BFB">
              <w:rPr>
                <w:sz w:val="24"/>
              </w:rPr>
              <w:t>ав</w:t>
            </w:r>
            <w:proofErr w:type="spellEnd"/>
            <w:r w:rsidRPr="009F0BFB">
              <w:rPr>
                <w:sz w:val="24"/>
              </w:rPr>
              <w:t xml:space="preserve">. по </w:t>
            </w:r>
            <w:proofErr w:type="spellStart"/>
            <w:r w:rsidRPr="009F0BFB"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575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 w:rsidP="004D5ABD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 w:rsidR="004D5ABD"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5"/>
                <w:sz w:val="24"/>
              </w:rPr>
              <w:t xml:space="preserve"> </w:t>
            </w:r>
            <w:r w:rsidR="004D5ABD">
              <w:rPr>
                <w:sz w:val="24"/>
              </w:rPr>
              <w:t>М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 w:rsidR="004D5ABD">
              <w:rPr>
                <w:sz w:val="24"/>
              </w:rPr>
              <w:t>д/с общеразвивающего вида № 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 w:rsidR="004D5ABD">
              <w:rPr>
                <w:sz w:val="24"/>
              </w:rPr>
              <w:t xml:space="preserve">программ на официальном сайте </w:t>
            </w:r>
            <w:r>
              <w:rPr>
                <w:sz w:val="24"/>
              </w:rPr>
              <w:t>ДОУ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31.08.2023г.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8" w:lineRule="exact"/>
              <w:ind w:left="804" w:right="681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694" w:type="dxa"/>
          </w:tcPr>
          <w:p w:rsidR="00B55AE7" w:rsidRDefault="004D5ABD">
            <w:pPr>
              <w:pStyle w:val="TableParagraph"/>
              <w:spacing w:line="259" w:lineRule="exact"/>
              <w:ind w:right="345"/>
              <w:jc w:val="right"/>
              <w:rPr>
                <w:sz w:val="24"/>
              </w:rPr>
            </w:pPr>
            <w:proofErr w:type="spellStart"/>
            <w:r w:rsidRPr="004D5ABD">
              <w:rPr>
                <w:sz w:val="24"/>
              </w:rPr>
              <w:t>Зам</w:t>
            </w:r>
            <w:proofErr w:type="gramStart"/>
            <w:r w:rsidRPr="004D5ABD">
              <w:rPr>
                <w:sz w:val="24"/>
              </w:rPr>
              <w:t>.з</w:t>
            </w:r>
            <w:proofErr w:type="gramEnd"/>
            <w:r w:rsidRPr="004D5ABD">
              <w:rPr>
                <w:sz w:val="24"/>
              </w:rPr>
              <w:t>ав</w:t>
            </w:r>
            <w:proofErr w:type="spellEnd"/>
            <w:r w:rsidRPr="004D5ABD">
              <w:rPr>
                <w:sz w:val="24"/>
              </w:rPr>
              <w:t xml:space="preserve">. по </w:t>
            </w:r>
            <w:proofErr w:type="spellStart"/>
            <w:r w:rsidRPr="004D5ABD"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669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before="51"/>
              <w:ind w:left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4D5ABD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посвященных применению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ФАОП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336" w:lineRule="exact"/>
              <w:ind w:left="632" w:right="483" w:firstLine="160"/>
              <w:rPr>
                <w:sz w:val="24"/>
              </w:rPr>
            </w:pPr>
            <w:r>
              <w:rPr>
                <w:sz w:val="24"/>
              </w:rPr>
              <w:t>Апрель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before="51"/>
              <w:ind w:left="804" w:right="6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336" w:lineRule="exact"/>
              <w:ind w:left="429" w:right="280" w:firstLine="194"/>
              <w:rPr>
                <w:sz w:val="24"/>
              </w:rPr>
            </w:pPr>
            <w:r>
              <w:rPr>
                <w:sz w:val="24"/>
              </w:rPr>
              <w:t>Рабочая группа 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55AE7">
        <w:trPr>
          <w:trHeight w:val="57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67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информационный стенд по вопросам применения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ФАОП.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5" w:lineRule="exact"/>
              <w:ind w:left="804" w:right="66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стенд</w:t>
            </w:r>
            <w:r w:rsidR="004D5ABD">
              <w:rPr>
                <w:spacing w:val="-4"/>
                <w:sz w:val="24"/>
              </w:rPr>
              <w:t xml:space="preserve"> в </w:t>
            </w:r>
            <w:proofErr w:type="spellStart"/>
            <w:r w:rsidR="004D5ABD">
              <w:rPr>
                <w:spacing w:val="-4"/>
                <w:sz w:val="24"/>
              </w:rPr>
              <w:t>педкабинете</w:t>
            </w:r>
            <w:proofErr w:type="spellEnd"/>
          </w:p>
        </w:tc>
        <w:tc>
          <w:tcPr>
            <w:tcW w:w="2694" w:type="dxa"/>
          </w:tcPr>
          <w:p w:rsidR="00B55AE7" w:rsidRDefault="004D5ABD">
            <w:pPr>
              <w:pStyle w:val="TableParagraph"/>
              <w:spacing w:line="265" w:lineRule="exact"/>
              <w:ind w:right="305"/>
              <w:jc w:val="right"/>
              <w:rPr>
                <w:sz w:val="24"/>
              </w:rPr>
            </w:pPr>
            <w:proofErr w:type="spellStart"/>
            <w:r w:rsidRPr="004D5ABD">
              <w:rPr>
                <w:sz w:val="24"/>
              </w:rPr>
              <w:t>Зам</w:t>
            </w:r>
            <w:proofErr w:type="gramStart"/>
            <w:r w:rsidRPr="004D5ABD">
              <w:rPr>
                <w:sz w:val="24"/>
              </w:rPr>
              <w:t>.з</w:t>
            </w:r>
            <w:proofErr w:type="gramEnd"/>
            <w:r w:rsidRPr="004D5ABD">
              <w:rPr>
                <w:sz w:val="24"/>
              </w:rPr>
              <w:t>ав</w:t>
            </w:r>
            <w:proofErr w:type="spellEnd"/>
            <w:r w:rsidRPr="004D5ABD">
              <w:rPr>
                <w:sz w:val="24"/>
              </w:rPr>
              <w:t xml:space="preserve">. по </w:t>
            </w:r>
            <w:proofErr w:type="spellStart"/>
            <w:r w:rsidRPr="004D5ABD">
              <w:rPr>
                <w:sz w:val="24"/>
              </w:rPr>
              <w:t>ВиМР</w:t>
            </w:r>
            <w:proofErr w:type="spellEnd"/>
          </w:p>
        </w:tc>
      </w:tr>
      <w:tr w:rsidR="00B55AE7">
        <w:trPr>
          <w:trHeight w:val="830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Информирование общественности через </w:t>
            </w:r>
            <w:r>
              <w:rPr>
                <w:sz w:val="24"/>
              </w:rPr>
              <w:t xml:space="preserve">СМИ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готовке к введению и порядке перехода ДОУ на</w:t>
            </w:r>
          </w:p>
          <w:p w:rsidR="00B55AE7" w:rsidRDefault="004E4D67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42" w:lineRule="auto"/>
              <w:ind w:left="1042" w:right="286" w:hanging="221"/>
            </w:pPr>
            <w:r>
              <w:rPr>
                <w:spacing w:val="-2"/>
              </w:rPr>
              <w:t xml:space="preserve">Сентябрь </w:t>
            </w:r>
            <w:r>
              <w:rPr>
                <w:spacing w:val="-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ind w:left="245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на сайте ДОУ, в род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B55AE7" w:rsidRDefault="004E4D67">
            <w:pPr>
              <w:pStyle w:val="TableParagraph"/>
              <w:spacing w:line="266" w:lineRule="exact"/>
              <w:ind w:left="804" w:right="6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сетях</w:t>
            </w:r>
            <w:proofErr w:type="gramEnd"/>
          </w:p>
        </w:tc>
        <w:tc>
          <w:tcPr>
            <w:tcW w:w="2694" w:type="dxa"/>
          </w:tcPr>
          <w:p w:rsidR="00B55AE7" w:rsidRDefault="004D5ABD">
            <w:pPr>
              <w:pStyle w:val="TableParagraph"/>
              <w:ind w:left="290" w:right="147" w:firstLine="194"/>
              <w:rPr>
                <w:sz w:val="24"/>
              </w:rPr>
            </w:pPr>
            <w:proofErr w:type="spellStart"/>
            <w:r w:rsidRPr="004D5ABD">
              <w:rPr>
                <w:sz w:val="24"/>
              </w:rPr>
              <w:t>Зам</w:t>
            </w:r>
            <w:proofErr w:type="gramStart"/>
            <w:r w:rsidRPr="004D5ABD">
              <w:rPr>
                <w:sz w:val="24"/>
              </w:rPr>
              <w:t>.з</w:t>
            </w:r>
            <w:proofErr w:type="gramEnd"/>
            <w:r w:rsidRPr="004D5ABD">
              <w:rPr>
                <w:sz w:val="24"/>
              </w:rPr>
              <w:t>ав</w:t>
            </w:r>
            <w:proofErr w:type="spellEnd"/>
            <w:r w:rsidRPr="004D5ABD">
              <w:rPr>
                <w:sz w:val="24"/>
              </w:rPr>
              <w:t xml:space="preserve">. по </w:t>
            </w:r>
            <w:proofErr w:type="spellStart"/>
            <w:r w:rsidRPr="004D5ABD">
              <w:rPr>
                <w:sz w:val="24"/>
              </w:rPr>
              <w:t>ВиМР</w:t>
            </w:r>
            <w:proofErr w:type="spellEnd"/>
          </w:p>
        </w:tc>
      </w:tr>
    </w:tbl>
    <w:p w:rsidR="004E4D67" w:rsidRDefault="004E4D67"/>
    <w:sectPr w:rsidR="004E4D67">
      <w:pgSz w:w="16850" w:h="11920" w:orient="landscape"/>
      <w:pgMar w:top="8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5AE7"/>
    <w:rsid w:val="004D5ABD"/>
    <w:rsid w:val="004E4D67"/>
    <w:rsid w:val="005E0626"/>
    <w:rsid w:val="009F0BFB"/>
    <w:rsid w:val="00B55AE7"/>
    <w:rsid w:val="00E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1" w:lineRule="exact"/>
      <w:ind w:left="123" w:right="127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3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1" w:lineRule="exact"/>
      <w:ind w:left="123" w:right="127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3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6C7B-EC6D-46B1-BFE8-93D66844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Сомова Наталья</dc:creator>
  <cp:lastModifiedBy>Admin</cp:lastModifiedBy>
  <cp:revision>2</cp:revision>
  <cp:lastPrinted>2023-11-16T11:40:00Z</cp:lastPrinted>
  <dcterms:created xsi:type="dcterms:W3CDTF">2023-11-16T10:55:00Z</dcterms:created>
  <dcterms:modified xsi:type="dcterms:W3CDTF">2023-11-16T11:41:00Z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2010</vt:lpwstr>
  </property>
</Properties>
</file>